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CC" w:rsidRDefault="00A134CC" w:rsidP="00A134CC"/>
    <w:p w:rsidR="00A134CC" w:rsidRDefault="002E7E8F" w:rsidP="00A134CC">
      <w:pPr>
        <w:spacing w:after="240"/>
        <w:rPr>
          <w:rFonts w:cs="Calibri"/>
          <w:b/>
          <w:sz w:val="32"/>
          <w:szCs w:val="32"/>
        </w:rPr>
      </w:pPr>
      <w:r>
        <w:rPr>
          <w:rFonts w:cs="Calibri"/>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tsds logo_orig.png" style="width:446.65pt;height:138.25pt;visibility:visible">
            <v:imagedata r:id="rId6" o:title=""/>
          </v:shape>
        </w:pict>
      </w:r>
    </w:p>
    <w:p w:rsidR="00A134CC" w:rsidRDefault="00A134CC" w:rsidP="00A134CC">
      <w:pPr>
        <w:spacing w:after="240"/>
        <w:jc w:val="both"/>
        <w:rPr>
          <w:rFonts w:ascii="Arial" w:hAnsi="Arial" w:cs="Arial"/>
          <w:b/>
          <w:sz w:val="32"/>
          <w:szCs w:val="32"/>
        </w:rPr>
      </w:pPr>
    </w:p>
    <w:p w:rsidR="00A134CC" w:rsidRDefault="00A134CC" w:rsidP="00A134CC">
      <w:pPr>
        <w:spacing w:after="240"/>
        <w:jc w:val="both"/>
        <w:rPr>
          <w:rFonts w:ascii="Arial" w:hAnsi="Arial" w:cs="Arial"/>
          <w:b/>
          <w:sz w:val="32"/>
          <w:szCs w:val="32"/>
        </w:rPr>
      </w:pPr>
    </w:p>
    <w:p w:rsidR="00A134CC" w:rsidRPr="009B7237" w:rsidRDefault="00A134CC" w:rsidP="00A134CC">
      <w:pPr>
        <w:spacing w:line="240" w:lineRule="atLeast"/>
        <w:rPr>
          <w:rFonts w:ascii="Arial" w:hAnsi="Arial" w:cs="Arial"/>
          <w:b/>
          <w:sz w:val="36"/>
          <w:szCs w:val="36"/>
        </w:rPr>
      </w:pPr>
      <w:r w:rsidRPr="009B7237">
        <w:rPr>
          <w:rFonts w:ascii="Arial" w:hAnsi="Arial" w:cs="Arial"/>
          <w:b/>
          <w:sz w:val="36"/>
          <w:szCs w:val="36"/>
        </w:rPr>
        <w:t>2017-2018</w:t>
      </w:r>
    </w:p>
    <w:p w:rsidR="00A134CC" w:rsidRPr="009B7237" w:rsidRDefault="00A134CC" w:rsidP="00A134CC">
      <w:pPr>
        <w:rPr>
          <w:rFonts w:ascii="Arial" w:hAnsi="Arial" w:cs="Arial"/>
          <w:b/>
          <w:sz w:val="36"/>
          <w:szCs w:val="36"/>
        </w:rPr>
      </w:pPr>
      <w:r w:rsidRPr="009B7237">
        <w:rPr>
          <w:rFonts w:ascii="Arial" w:hAnsi="Arial" w:cs="Arial"/>
          <w:b/>
          <w:sz w:val="36"/>
          <w:szCs w:val="36"/>
        </w:rPr>
        <w:t>Texas Education Data Standards</w:t>
      </w:r>
    </w:p>
    <w:p w:rsidR="00A134CC" w:rsidRPr="009B7237" w:rsidRDefault="00A134CC" w:rsidP="00A134CC">
      <w:pPr>
        <w:rPr>
          <w:rFonts w:ascii="Arial" w:hAnsi="Arial" w:cs="Arial"/>
          <w:b/>
          <w:sz w:val="36"/>
          <w:szCs w:val="36"/>
        </w:rPr>
      </w:pPr>
      <w:r w:rsidRPr="009B7237">
        <w:rPr>
          <w:rFonts w:ascii="Arial" w:hAnsi="Arial" w:cs="Arial"/>
          <w:b/>
          <w:sz w:val="36"/>
          <w:szCs w:val="36"/>
        </w:rPr>
        <w:t>(TEDS)</w:t>
      </w: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spacing w:line="240" w:lineRule="atLeast"/>
        <w:rPr>
          <w:rFonts w:ascii="Arial" w:hAnsi="Arial" w:cs="Arial"/>
          <w:b/>
          <w:sz w:val="32"/>
          <w:szCs w:val="32"/>
        </w:rPr>
      </w:pPr>
      <w:r w:rsidRPr="00754185">
        <w:rPr>
          <w:rFonts w:ascii="Arial" w:hAnsi="Arial" w:cs="Arial"/>
          <w:b/>
          <w:sz w:val="32"/>
          <w:szCs w:val="32"/>
        </w:rPr>
        <w:t>Code Table C022 – Service ID</w:t>
      </w:r>
    </w:p>
    <w:p w:rsidR="00A134CC" w:rsidRPr="00754185" w:rsidRDefault="00A134CC" w:rsidP="00A134CC">
      <w:pPr>
        <w:rPr>
          <w:rFonts w:ascii="Arial" w:hAnsi="Arial" w:cs="Arial"/>
          <w:sz w:val="2"/>
          <w:szCs w:val="16"/>
        </w:rPr>
      </w:pPr>
    </w:p>
    <w:p w:rsidR="00A134CC" w:rsidRPr="009B7237" w:rsidRDefault="00A134CC" w:rsidP="00A134CC">
      <w:pPr>
        <w:rPr>
          <w:rFonts w:ascii="Arial" w:hAnsi="Arial" w:cs="Arial"/>
          <w:sz w:val="24"/>
          <w:szCs w:val="24"/>
        </w:rPr>
      </w:pPr>
      <w:r>
        <w:rPr>
          <w:rFonts w:ascii="Arial" w:hAnsi="Arial" w:cs="Arial"/>
          <w:sz w:val="24"/>
          <w:szCs w:val="24"/>
        </w:rPr>
        <w:t>Addendum Version 2018.A</w:t>
      </w:r>
      <w:r w:rsidRPr="009B7237">
        <w:rPr>
          <w:rFonts w:ascii="Arial" w:hAnsi="Arial" w:cs="Arial"/>
          <w:sz w:val="24"/>
          <w:szCs w:val="24"/>
        </w:rPr>
        <w:t>.1.0</w:t>
      </w:r>
    </w:p>
    <w:p w:rsidR="00A134CC" w:rsidRPr="009B7237" w:rsidRDefault="00A134CC" w:rsidP="00A134CC">
      <w:pPr>
        <w:rPr>
          <w:rFonts w:ascii="Arial" w:hAnsi="Arial" w:cs="Arial"/>
          <w:sz w:val="24"/>
          <w:szCs w:val="24"/>
        </w:rPr>
      </w:pPr>
      <w:r>
        <w:rPr>
          <w:rFonts w:ascii="Arial" w:hAnsi="Arial" w:cs="Arial"/>
          <w:sz w:val="24"/>
          <w:szCs w:val="24"/>
        </w:rPr>
        <w:t>July 1, 2017</w:t>
      </w:r>
    </w:p>
    <w:p w:rsidR="00A134CC" w:rsidRDefault="00A134CC"/>
    <w:p w:rsidR="00A134CC" w:rsidRDefault="00A134CC"/>
    <w:p w:rsidR="00A134CC" w:rsidRDefault="00A134CC"/>
    <w:p w:rsidR="00A134CC" w:rsidRDefault="00A134CC"/>
    <w:tbl>
      <w:tblPr>
        <w:tblW w:w="1082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85"/>
        <w:gridCol w:w="2700"/>
        <w:gridCol w:w="2070"/>
        <w:gridCol w:w="1170"/>
        <w:gridCol w:w="1710"/>
        <w:gridCol w:w="990"/>
        <w:gridCol w:w="900"/>
      </w:tblGrid>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lastRenderedPageBreak/>
              <w:t>Code Table ID</w:t>
            </w:r>
          </w:p>
        </w:tc>
        <w:tc>
          <w:tcPr>
            <w:tcW w:w="2700" w:type="dxa"/>
            <w:tcBorders>
              <w:top w:val="single" w:sz="4" w:space="0" w:color="auto"/>
              <w:bottom w:val="single" w:sz="4" w:space="0" w:color="auto"/>
            </w:tcBorders>
            <w:tcMar>
              <w:left w:w="0" w:type="dxa"/>
              <w:right w:w="0" w:type="dxa"/>
            </w:tcMar>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Name</w:t>
            </w: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XML Name</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Issued</w:t>
            </w:r>
          </w:p>
        </w:tc>
        <w:tc>
          <w:tcPr>
            <w:tcW w:w="189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widowControl w:val="0"/>
              <w:autoSpaceDE w:val="0"/>
              <w:autoSpaceDN w:val="0"/>
              <w:adjustRightInd w:val="0"/>
              <w:spacing w:after="0" w:line="240" w:lineRule="auto"/>
              <w:jc w:val="center"/>
              <w:rPr>
                <w:rFonts w:cs="Calibri"/>
                <w:color w:val="000000"/>
                <w:sz w:val="20"/>
                <w:szCs w:val="20"/>
              </w:rPr>
            </w:pPr>
            <w:r w:rsidRPr="005A7EFB">
              <w:rPr>
                <w:rFonts w:cs="Calibri"/>
                <w:b/>
                <w:color w:val="000000"/>
                <w:sz w:val="20"/>
                <w:szCs w:val="20"/>
              </w:rPr>
              <w:t>Updated</w:t>
            </w:r>
          </w:p>
        </w:tc>
      </w:tr>
      <w:tr w:rsidR="00146727"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C022</w:t>
            </w:r>
          </w:p>
          <w:p w:rsidR="00480ACC" w:rsidRPr="005A7EFB" w:rsidRDefault="00480ACC" w:rsidP="006D58BF">
            <w:pPr>
              <w:spacing w:after="0" w:line="240" w:lineRule="auto"/>
              <w:rPr>
                <w:rFonts w:cs="Calibri"/>
                <w:color w:val="000000"/>
                <w:sz w:val="20"/>
                <w:szCs w:val="20"/>
              </w:rPr>
            </w:pPr>
          </w:p>
        </w:tc>
        <w:tc>
          <w:tcPr>
            <w:tcW w:w="27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SERVICE-ID</w:t>
            </w:r>
          </w:p>
          <w:p w:rsidR="00480ACC" w:rsidRPr="005A7EFB" w:rsidRDefault="00480ACC" w:rsidP="006D58BF">
            <w:pPr>
              <w:spacing w:after="0" w:line="240" w:lineRule="auto"/>
              <w:rPr>
                <w:rFonts w:cs="Calibri"/>
                <w:color w:val="000000"/>
                <w:sz w:val="20"/>
                <w:szCs w:val="20"/>
              </w:rPr>
            </w:pP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proofErr w:type="spellStart"/>
            <w:r w:rsidRPr="005A7EFB">
              <w:rPr>
                <w:rFonts w:cs="Calibri"/>
                <w:color w:val="000000"/>
                <w:sz w:val="20"/>
                <w:szCs w:val="20"/>
              </w:rPr>
              <w:t>IdentificationCode</w:t>
            </w:r>
            <w:proofErr w:type="spellEnd"/>
          </w:p>
          <w:p w:rsidR="00480ACC" w:rsidRPr="005A7EFB" w:rsidRDefault="00480ACC" w:rsidP="006D58BF">
            <w:pPr>
              <w:spacing w:after="0" w:line="240" w:lineRule="auto"/>
              <w:jc w:val="center"/>
              <w:rPr>
                <w:rFonts w:cs="Calibri"/>
                <w:color w:val="000000"/>
                <w:sz w:val="20"/>
                <w:szCs w:val="20"/>
              </w:rPr>
            </w:pP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4/2/1981</w:t>
            </w:r>
          </w:p>
          <w:p w:rsidR="00480ACC" w:rsidRPr="005A7EFB" w:rsidRDefault="00480ACC" w:rsidP="006D58BF">
            <w:pPr>
              <w:spacing w:after="0" w:line="240" w:lineRule="auto"/>
              <w:jc w:val="center"/>
              <w:rPr>
                <w:rFonts w:cs="Calibri"/>
                <w:color w:val="000000"/>
                <w:sz w:val="20"/>
                <w:szCs w:val="20"/>
              </w:rPr>
            </w:pPr>
          </w:p>
        </w:tc>
        <w:tc>
          <w:tcPr>
            <w:tcW w:w="1890" w:type="dxa"/>
            <w:gridSpan w:val="2"/>
            <w:tcBorders>
              <w:top w:val="single" w:sz="4" w:space="0" w:color="auto"/>
              <w:bottom w:val="single" w:sz="4" w:space="0" w:color="auto"/>
            </w:tcBorders>
          </w:tcPr>
          <w:p w:rsidR="00480ACC" w:rsidRPr="005A7EFB" w:rsidRDefault="00713758" w:rsidP="006D58BF">
            <w:pPr>
              <w:spacing w:after="0" w:line="240" w:lineRule="auto"/>
              <w:jc w:val="center"/>
              <w:rPr>
                <w:rFonts w:cs="Calibri"/>
                <w:color w:val="000000"/>
                <w:sz w:val="20"/>
                <w:szCs w:val="20"/>
              </w:rPr>
            </w:pPr>
            <w:r w:rsidRPr="005A7EFB">
              <w:rPr>
                <w:rFonts w:cs="Calibri"/>
                <w:color w:val="000000"/>
                <w:sz w:val="20"/>
                <w:szCs w:val="20"/>
              </w:rPr>
              <w:t>7</w:t>
            </w:r>
            <w:r w:rsidR="00480ACC" w:rsidRPr="005A7EFB">
              <w:rPr>
                <w:rFonts w:cs="Calibri"/>
                <w:color w:val="000000"/>
                <w:sz w:val="20"/>
                <w:szCs w:val="20"/>
              </w:rPr>
              <w:t>/1/2017</w:t>
            </w:r>
          </w:p>
          <w:p w:rsidR="00480ACC" w:rsidRPr="005A7EFB" w:rsidRDefault="00480ACC" w:rsidP="006D58BF">
            <w:pPr>
              <w:widowControl w:val="0"/>
              <w:autoSpaceDE w:val="0"/>
              <w:autoSpaceDN w:val="0"/>
              <w:adjustRightInd w:val="0"/>
              <w:spacing w:after="0" w:line="240" w:lineRule="auto"/>
              <w:rPr>
                <w:rFonts w:cs="Calibri"/>
                <w:color w:val="000000"/>
                <w:sz w:val="20"/>
                <w:szCs w:val="20"/>
              </w:rPr>
            </w:pPr>
            <w:r w:rsidRPr="005A7EFB">
              <w:rPr>
                <w:rFonts w:cs="Calibri"/>
                <w:color w:val="000000"/>
                <w:sz w:val="20"/>
                <w:szCs w:val="20"/>
              </w:rPr>
              <w:t> </w:t>
            </w:r>
          </w:p>
        </w:tc>
      </w:tr>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Code</w:t>
            </w:r>
          </w:p>
        </w:tc>
        <w:tc>
          <w:tcPr>
            <w:tcW w:w="4770" w:type="dxa"/>
            <w:gridSpan w:val="2"/>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Translation</w:t>
            </w:r>
          </w:p>
        </w:tc>
        <w:tc>
          <w:tcPr>
            <w:tcW w:w="1170" w:type="dxa"/>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Eligible For</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State HS</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Credit</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Abbreviation</w:t>
            </w:r>
          </w:p>
        </w:tc>
        <w:tc>
          <w:tcPr>
            <w:tcW w:w="99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Units</w:t>
            </w:r>
          </w:p>
        </w:tc>
        <w:tc>
          <w:tcPr>
            <w:tcW w:w="9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CTE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tc>
      </w:tr>
      <w:tr w:rsidR="00384B6A" w:rsidRPr="005A7EFB" w:rsidTr="00E86AAE">
        <w:trPr>
          <w:jc w:val="center"/>
        </w:trPr>
        <w:tc>
          <w:tcPr>
            <w:tcW w:w="1285"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single" w:sz="4" w:space="0" w:color="auto"/>
            </w:tcBorders>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Use the following codes to identify courses.</w:t>
            </w:r>
          </w:p>
        </w:tc>
        <w:tc>
          <w:tcPr>
            <w:tcW w:w="117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r w:rsidRPr="005A7EFB">
              <w:rPr>
                <w:rFonts w:cs="Calibri"/>
                <w:b/>
                <w:color w:val="000000"/>
                <w:sz w:val="20"/>
                <w:szCs w:val="20"/>
              </w:rPr>
              <w:t>Grades PK - 6, Elementary</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Transition (Pre-First Grade, Developmental First)</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Elementary,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02126000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Kindergarten – </w:t>
            </w:r>
            <w:r w:rsidR="00384B6A" w:rsidRPr="005A7EFB">
              <w:rPr>
                <w:rFonts w:cs="Calibri"/>
                <w:color w:val="000000"/>
                <w:sz w:val="20"/>
                <w:szCs w:val="20"/>
              </w:rPr>
              <w:t>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1 -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Classical Languages, Grade 2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3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4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5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w:t>
            </w:r>
            <w:r w:rsidRPr="005A7EFB">
              <w:rPr>
                <w:rFonts w:cs="Calibri"/>
                <w:color w:val="000000"/>
                <w:sz w:val="20"/>
                <w:szCs w:val="20"/>
              </w:rPr>
              <w:lastRenderedPageBreak/>
              <w:t>Grade 6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02476000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02496000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3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384B6A" w:rsidRPr="005A7EFB">
              <w:rPr>
                <w:rFonts w:cs="Calibri"/>
                <w:color w:val="000000"/>
                <w:sz w:val="20"/>
                <w:szCs w:val="20"/>
              </w:rPr>
              <w:t>4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3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4 –</w:t>
            </w:r>
            <w:r w:rsidRPr="005A7EFB">
              <w:rPr>
                <w:rFonts w:cs="Calibri"/>
                <w:color w:val="000000"/>
                <w:sz w:val="20"/>
                <w:szCs w:val="20"/>
              </w:rPr>
              <w:t xml:space="preserve">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01980000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Kindergarten - American Sign </w:t>
            </w:r>
            <w:r w:rsidR="00384B6A" w:rsidRPr="005A7EFB">
              <w:rPr>
                <w:rFonts w:cs="Calibri"/>
                <w:color w:val="000000"/>
                <w:sz w:val="20"/>
                <w:szCs w:val="20"/>
              </w:rPr>
              <w:t>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3 - American Sign </w:t>
            </w:r>
            <w:r w:rsidRPr="005A7EFB">
              <w:rPr>
                <w:rFonts w:cs="Calibri"/>
                <w:color w:val="000000"/>
                <w:sz w:val="20"/>
                <w:szCs w:val="20"/>
              </w:rPr>
              <w:lastRenderedPageBreak/>
              <w:t>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11401800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K–6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02510004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02530002</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K</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02530003</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02540007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Theatre,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02620030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Reading,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02650200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Studies,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(Course)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(Integrated)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Departmentalized Grade </w:t>
            </w:r>
            <w:r w:rsidRPr="005A7EFB">
              <w:rPr>
                <w:rFonts w:cs="Calibri"/>
                <w:color w:val="000000"/>
                <w:sz w:val="20"/>
                <w:szCs w:val="20"/>
              </w:rPr>
              <w:lastRenderedPageBreak/>
              <w:t>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Language Arts </w:t>
            </w:r>
            <w:proofErr w:type="gramStart"/>
            <w:r w:rsidRPr="005A7EFB">
              <w:rPr>
                <w:rFonts w:cs="Calibri"/>
                <w:color w:val="000000"/>
                <w:sz w:val="20"/>
                <w:szCs w:val="20"/>
              </w:rPr>
              <w:t>And</w:t>
            </w:r>
            <w:proofErr w:type="gramEnd"/>
            <w:r w:rsidRPr="005A7EFB">
              <w:rPr>
                <w:rFonts w:cs="Calibri"/>
                <w:color w:val="000000"/>
                <w:sz w:val="20"/>
                <w:szCs w:val="20"/>
              </w:rPr>
              <w:t xml:space="preserve"> 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03210520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03210530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6</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7-8,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7,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Grades 7-8, General</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Language Arts </w:t>
            </w:r>
            <w:proofErr w:type="gramStart"/>
            <w:r w:rsidRPr="005A7EFB">
              <w:rPr>
                <w:rFonts w:cs="Calibri"/>
                <w:color w:val="000000"/>
                <w:sz w:val="20"/>
                <w:szCs w:val="20"/>
              </w:rPr>
              <w:t>And</w:t>
            </w:r>
            <w:proofErr w:type="gramEnd"/>
            <w:r w:rsidRPr="005A7EFB">
              <w:rPr>
                <w:rFonts w:cs="Calibri"/>
                <w:color w:val="000000"/>
                <w:sz w:val="20"/>
                <w:szCs w:val="20"/>
              </w:rPr>
              <w:t xml:space="preserve"> 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Language Arts </w:t>
            </w:r>
            <w:proofErr w:type="gramStart"/>
            <w:r w:rsidRPr="005A7EFB">
              <w:rPr>
                <w:rFonts w:cs="Calibri"/>
                <w:color w:val="000000"/>
                <w:sz w:val="20"/>
                <w:szCs w:val="20"/>
              </w:rPr>
              <w:t>And</w:t>
            </w:r>
            <w:proofErr w:type="gramEnd"/>
            <w:r w:rsidRPr="005A7EFB">
              <w:rPr>
                <w:rFonts w:cs="Calibri"/>
                <w:color w:val="000000"/>
                <w:sz w:val="20"/>
                <w:szCs w:val="20"/>
              </w:rPr>
              <w:t xml:space="preserve"> 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Mathematics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Science</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03060800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Science,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Social Studies</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03343100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Health</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Physical Education</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Languages Other Than English</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E86AAE">
        <w:trPr>
          <w:jc w:val="center"/>
        </w:trPr>
        <w:tc>
          <w:tcPr>
            <w:tcW w:w="1285"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The following codes may be repeated to report LOTE instruction provided in grades 6-8. Districts offering TEKS-based instruction for Levels I- IV at middle school </w:t>
            </w:r>
            <w:r w:rsidRPr="00D8183C">
              <w:rPr>
                <w:b/>
                <w:u w:val="single"/>
              </w:rPr>
              <w:t>for high school credit</w:t>
            </w:r>
            <w:r w:rsidRPr="00D8183C">
              <w:rPr>
                <w:b/>
              </w:rPr>
              <w:t xml:space="preserve"> must use the code for the appropriate level provided in the Grades 9-12 section of this table.</w:t>
            </w:r>
          </w:p>
        </w:tc>
        <w:tc>
          <w:tcPr>
            <w:tcW w:w="117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Arabic</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Japanese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Italian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French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German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Grades 6-8 – </w:t>
            </w:r>
            <w:r w:rsidR="006B7DDD" w:rsidRPr="005A7EFB">
              <w:rPr>
                <w:rFonts w:cs="Calibri"/>
                <w:color w:val="000000"/>
                <w:sz w:val="20"/>
                <w:szCs w:val="20"/>
              </w:rPr>
              <w:t>Latin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Spanish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Russian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Portuguese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Chinese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Vietnamese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Hindi</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Grades 6-8 – American </w:t>
            </w:r>
            <w:r w:rsidRPr="005A7EFB">
              <w:rPr>
                <w:rFonts w:cs="Calibri"/>
                <w:color w:val="000000"/>
                <w:sz w:val="20"/>
                <w:szCs w:val="20"/>
              </w:rPr>
              <w:lastRenderedPageBreak/>
              <w:t>Sign Language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Turkish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Grades 6-8 – Korean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03994500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03154332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Music, Middle School 3,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03154334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English I For Speakers </w:t>
            </w:r>
            <w:proofErr w:type="gramStart"/>
            <w:r w:rsidRPr="00235A1B">
              <w:rPr>
                <w:rFonts w:cs="Calibri"/>
                <w:b/>
                <w:color w:val="000000"/>
                <w:sz w:val="20"/>
                <w:szCs w:val="20"/>
              </w:rPr>
              <w:t>Of</w:t>
            </w:r>
            <w:proofErr w:type="gramEnd"/>
            <w:r w:rsidRPr="00235A1B">
              <w:rPr>
                <w:rFonts w:cs="Calibri"/>
                <w:b/>
                <w:color w:val="000000"/>
                <w:sz w:val="20"/>
                <w:szCs w:val="20"/>
              </w:rPr>
              <w:t xml:space="preserve"> Other Languages</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I For Speakers </w:t>
            </w:r>
            <w:proofErr w:type="gramStart"/>
            <w:r w:rsidRPr="005A7EFB">
              <w:rPr>
                <w:rFonts w:cs="Calibri"/>
                <w:color w:val="000000"/>
                <w:sz w:val="20"/>
                <w:szCs w:val="20"/>
              </w:rPr>
              <w:t>Of</w:t>
            </w:r>
            <w:proofErr w:type="gramEnd"/>
            <w:r w:rsidRPr="005A7EFB">
              <w:rPr>
                <w:rFonts w:cs="Calibri"/>
                <w:color w:val="000000"/>
                <w:sz w:val="20"/>
                <w:szCs w:val="20"/>
              </w:rPr>
              <w:t xml:space="preserve">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I For Speakers </w:t>
            </w:r>
            <w:proofErr w:type="gramStart"/>
            <w:r w:rsidRPr="005A7EFB">
              <w:rPr>
                <w:rFonts w:cs="Calibri"/>
                <w:color w:val="000000"/>
                <w:sz w:val="20"/>
                <w:szCs w:val="20"/>
              </w:rPr>
              <w:t>Of</w:t>
            </w:r>
            <w:proofErr w:type="gramEnd"/>
            <w:r w:rsidRPr="005A7EFB">
              <w:rPr>
                <w:rFonts w:cs="Calibri"/>
                <w:color w:val="000000"/>
                <w:sz w:val="20"/>
                <w:szCs w:val="20"/>
              </w:rPr>
              <w:t xml:space="preserve">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English II </w:t>
            </w:r>
            <w:proofErr w:type="gramStart"/>
            <w:r w:rsidRPr="00235A1B">
              <w:rPr>
                <w:rFonts w:cs="Calibri"/>
                <w:b/>
                <w:color w:val="000000"/>
                <w:sz w:val="20"/>
                <w:szCs w:val="20"/>
              </w:rPr>
              <w:t>For</w:t>
            </w:r>
            <w:proofErr w:type="gramEnd"/>
            <w:r w:rsidRPr="00235A1B">
              <w:rPr>
                <w:rFonts w:cs="Calibri"/>
                <w:b/>
                <w:color w:val="000000"/>
                <w:sz w:val="20"/>
                <w:szCs w:val="20"/>
              </w:rPr>
              <w:t xml:space="preserve"> Speakers Of Other Languages</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II </w:t>
            </w:r>
            <w:proofErr w:type="gramStart"/>
            <w:r w:rsidRPr="005A7EFB">
              <w:rPr>
                <w:rFonts w:cs="Calibri"/>
                <w:color w:val="000000"/>
                <w:sz w:val="20"/>
                <w:szCs w:val="20"/>
              </w:rPr>
              <w:t>For</w:t>
            </w:r>
            <w:proofErr w:type="gramEnd"/>
            <w:r w:rsidRPr="005A7EFB">
              <w:rPr>
                <w:rFonts w:cs="Calibri"/>
                <w:color w:val="000000"/>
                <w:sz w:val="20"/>
                <w:szCs w:val="20"/>
              </w:rPr>
              <w:t xml:space="preserve">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II </w:t>
            </w:r>
            <w:proofErr w:type="gramStart"/>
            <w:r w:rsidRPr="005A7EFB">
              <w:rPr>
                <w:rFonts w:cs="Calibri"/>
                <w:color w:val="000000"/>
                <w:sz w:val="20"/>
                <w:szCs w:val="20"/>
              </w:rPr>
              <w:t>For</w:t>
            </w:r>
            <w:proofErr w:type="gramEnd"/>
            <w:r w:rsidRPr="005A7EFB">
              <w:rPr>
                <w:rFonts w:cs="Calibri"/>
                <w:color w:val="000000"/>
                <w:sz w:val="20"/>
                <w:szCs w:val="20"/>
              </w:rPr>
              <w:t xml:space="preserve">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English I</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I</w:t>
            </w:r>
          </w:p>
        </w:tc>
        <w:tc>
          <w:tcPr>
            <w:tcW w:w="1170" w:type="dxa"/>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6B7DDD" w:rsidRPr="005A7EFB" w:rsidRDefault="00B763A4"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ENG 1</w:t>
            </w:r>
          </w:p>
        </w:tc>
        <w:tc>
          <w:tcPr>
            <w:tcW w:w="990" w:type="dxa"/>
          </w:tcPr>
          <w:p w:rsidR="006B7DDD" w:rsidRPr="005A7EFB" w:rsidRDefault="00B763A4"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B6197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w:t>
            </w:r>
          </w:p>
        </w:tc>
        <w:tc>
          <w:tcPr>
            <w:tcW w:w="1170" w:type="dxa"/>
            <w:shd w:val="clear" w:color="auto" w:fill="F2F2F2"/>
          </w:tcPr>
          <w:p w:rsidR="006B7DDD" w:rsidRPr="005A7EFB" w:rsidRDefault="00B6197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w:t>
            </w:r>
            <w:r w:rsidRPr="00235A1B">
              <w:rPr>
                <w:rFonts w:cs="Calibri"/>
                <w:b/>
                <w:color w:val="000000"/>
                <w:sz w:val="20"/>
                <w:szCs w:val="20"/>
              </w:rPr>
              <w:lastRenderedPageBreak/>
              <w:t xml:space="preserve">alternate content </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trHeight w:val="180"/>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III</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IV</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IV</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ELA/R - Additional High School Courses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Research/Technical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Creative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Practical Writing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Literary Genres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 GENR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 Media Analysis and Production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 MEDIA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English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English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ENG2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English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ENG3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03221830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Independent Study in English; Hebrew Scriptures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HEBSCEN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NEWTENG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Hebrew Scriptures and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JRNLSM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03230160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03230170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03230180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03230190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Photojournalism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PHOTJOUR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Journalism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Journalism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Journalism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Speech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SPCH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Speech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Speech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Communication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COMMAPP</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Contemporary Media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CONTMED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College Readiness </w:t>
            </w:r>
            <w:proofErr w:type="gramStart"/>
            <w:r w:rsidRPr="005A7EFB">
              <w:rPr>
                <w:rFonts w:cs="Calibri"/>
                <w:color w:val="000000"/>
                <w:sz w:val="20"/>
                <w:szCs w:val="20"/>
              </w:rPr>
              <w:t>And</w:t>
            </w:r>
            <w:proofErr w:type="gramEnd"/>
            <w:r w:rsidRPr="005A7EFB">
              <w:rPr>
                <w:rFonts w:cs="Calibri"/>
                <w:color w:val="000000"/>
                <w:sz w:val="20"/>
                <w:szCs w:val="20"/>
              </w:rPr>
              <w:t xml:space="preserve"> Study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Mathematics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II</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Geometry</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Geometry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proofErr w:type="spellStart"/>
            <w:r w:rsidRPr="005A7EFB">
              <w:rPr>
                <w:rFonts w:cs="Calibri"/>
                <w:color w:val="000000"/>
                <w:sz w:val="20"/>
                <w:szCs w:val="20"/>
              </w:rPr>
              <w:t>Precalculus</w:t>
            </w:r>
            <w:proofErr w:type="spellEnd"/>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 CALC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Mathematical Models </w:t>
            </w:r>
            <w:proofErr w:type="gramStart"/>
            <w:r w:rsidRPr="005A7EFB">
              <w:rPr>
                <w:rFonts w:cs="Calibri"/>
                <w:color w:val="000000"/>
                <w:sz w:val="20"/>
                <w:szCs w:val="20"/>
              </w:rPr>
              <w:t>With</w:t>
            </w:r>
            <w:proofErr w:type="gramEnd"/>
            <w:r w:rsidRPr="005A7EFB">
              <w:rPr>
                <w:rFonts w:cs="Calibri"/>
                <w:color w:val="000000"/>
                <w:sz w:val="20"/>
                <w:szCs w:val="20"/>
              </w:rPr>
              <w:t xml:space="preserve">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MTHMOD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Mathematics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INSTUMTH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Mathematics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Quantitative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ADQUANR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Problem Solving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DISMAPS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Algebraic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ALGREA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Codes for additional courses that may satisfy mathematics graduation requirements </w:t>
            </w:r>
            <w:proofErr w:type="gramStart"/>
            <w:r w:rsidRPr="00235A1B">
              <w:rPr>
                <w:rFonts w:cs="Calibri"/>
                <w:b/>
                <w:color w:val="000000"/>
                <w:sz w:val="20"/>
                <w:szCs w:val="20"/>
              </w:rPr>
              <w:t>are located in</w:t>
            </w:r>
            <w:proofErr w:type="gramEnd"/>
            <w:r w:rsidRPr="00235A1B">
              <w:rPr>
                <w:rFonts w:cs="Calibri"/>
                <w:b/>
                <w:color w:val="000000"/>
                <w:sz w:val="20"/>
                <w:szCs w:val="20"/>
              </w:rPr>
              <w:t xml:space="preserve"> this document under the career and technical education and technology applications </w:t>
            </w:r>
          </w:p>
          <w:p w:rsidR="006D58BF" w:rsidRPr="006D58BF" w:rsidRDefault="006D58BF" w:rsidP="006D58BF">
            <w:pPr>
              <w:widowControl w:val="0"/>
              <w:autoSpaceDE w:val="0"/>
              <w:autoSpaceDN w:val="0"/>
              <w:adjustRightInd w:val="0"/>
              <w:spacing w:before="120" w:after="0" w:line="240" w:lineRule="auto"/>
              <w:rPr>
                <w:rFonts w:cs="Calibri"/>
                <w:color w:val="000000"/>
                <w:sz w:val="20"/>
                <w:szCs w:val="20"/>
              </w:rPr>
            </w:pPr>
            <w:r w:rsidRPr="00235A1B">
              <w:rPr>
                <w:rFonts w:cs="Calibri"/>
                <w:b/>
                <w:color w:val="000000"/>
                <w:sz w:val="20"/>
                <w:szCs w:val="20"/>
              </w:rPr>
              <w:t>sections. For a complete list of courses, refer to the appropriate graduation requirements in 19 TAC, Chapter 74.</w:t>
            </w:r>
          </w:p>
        </w:tc>
        <w:tc>
          <w:tcPr>
            <w:tcW w:w="1170" w:type="dxa"/>
            <w:shd w:val="clear" w:color="auto" w:fill="F2F2F2"/>
          </w:tcPr>
          <w:p w:rsidR="006D58BF"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03020000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Systems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ENVIRSYS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03030000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Aquatic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 SCI</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03040000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03050000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Astronomy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ASTRMY</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Earth and Space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Integrated Physics </w:t>
            </w:r>
            <w:proofErr w:type="gramStart"/>
            <w:r w:rsidRPr="005A7EFB">
              <w:rPr>
                <w:rFonts w:cs="Calibri"/>
                <w:color w:val="000000"/>
                <w:sz w:val="20"/>
                <w:szCs w:val="20"/>
              </w:rPr>
              <w:t>And</w:t>
            </w:r>
            <w:proofErr w:type="gramEnd"/>
            <w:r w:rsidRPr="005A7EFB">
              <w:rPr>
                <w:rFonts w:cs="Calibri"/>
                <w:color w:val="000000"/>
                <w:sz w:val="20"/>
                <w:szCs w:val="20"/>
              </w:rPr>
              <w:t xml:space="preserve"> 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IPC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 xml:space="preserve">Codes for additional courses that may satisfy science graduation requirements </w:t>
            </w:r>
            <w:proofErr w:type="gramStart"/>
            <w:r w:rsidRPr="00235A1B">
              <w:rPr>
                <w:rFonts w:cs="Calibri"/>
                <w:b/>
                <w:color w:val="000000"/>
                <w:sz w:val="20"/>
                <w:szCs w:val="20"/>
              </w:rPr>
              <w:t>are located in</w:t>
            </w:r>
            <w:proofErr w:type="gramEnd"/>
            <w:r w:rsidRPr="00235A1B">
              <w:rPr>
                <w:rFonts w:cs="Calibri"/>
                <w:b/>
                <w:color w:val="000000"/>
                <w:sz w:val="20"/>
                <w:szCs w:val="20"/>
              </w:rPr>
              <w:t xml:space="preserve"> this document under the career and technical education section. For a complete list of courses, refer to the appropriate graduation requirements in 19 TAC, Chapter 74.</w:t>
            </w:r>
          </w:p>
        </w:tc>
        <w:tc>
          <w:tcPr>
            <w:tcW w:w="1170" w:type="dxa"/>
            <w:shd w:val="clear" w:color="auto" w:fill="F2F2F2"/>
          </w:tcPr>
          <w:p w:rsidR="006D58BF"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Social Studies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Geography Studies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Geography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GEO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Government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GOVT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United States History Studies Since 1877</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History Studies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History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03380021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Hebrew Scriptures (Old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HEBSCSS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03380062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03380072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Special Topics in Social Studies: Hebrew Scriptures (Old Testament) and New Testament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03380082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Personal Financial Literacy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PFL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jc w:val="center"/>
        </w:trPr>
        <w:tc>
          <w:tcPr>
            <w:tcW w:w="1285"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6B7DDD" w:rsidRPr="00395066" w:rsidRDefault="006B7DDD" w:rsidP="006D58BF">
            <w:pPr>
              <w:widowControl w:val="0"/>
              <w:autoSpaceDE w:val="0"/>
              <w:autoSpaceDN w:val="0"/>
              <w:adjustRightInd w:val="0"/>
              <w:spacing w:before="120" w:after="0" w:line="240" w:lineRule="auto"/>
              <w:rPr>
                <w:rFonts w:cs="Calibri"/>
                <w:b/>
                <w:sz w:val="20"/>
                <w:szCs w:val="20"/>
              </w:rPr>
            </w:pPr>
            <w:r w:rsidRPr="00395066">
              <w:rPr>
                <w:rFonts w:cs="Calibri"/>
                <w:b/>
                <w:color w:val="000000"/>
                <w:sz w:val="20"/>
                <w:szCs w:val="20"/>
              </w:rPr>
              <w:t>Economics with Emphasis on the Free Enterprise System and its Benefits</w:t>
            </w:r>
          </w:p>
        </w:tc>
        <w:tc>
          <w:tcPr>
            <w:tcW w:w="1170" w:type="dxa"/>
            <w:shd w:val="clear" w:color="auto" w:fill="F2F2F2" w:themeFill="background1" w:themeFillShade="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with Emphasis on the Free Enterprise System and Its Benefits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ECO-FE</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Health</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 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ADHLTHED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Physical Education</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Personal Fitness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PEFOUND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Adventure/Outdoor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PEAOA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Aerobic Activities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Individual or Team Sports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PEITS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PES00003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JROTC1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SUBJ1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PES00008</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PES00009</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Marching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SUBMB</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Cheerleading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SUBCHLDG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Drill Team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SUBDT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Academic Elective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SUBACAD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Languages Other Than English</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11410000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Language and Culture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SPECTLC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w:t>
            </w:r>
            <w:r w:rsidRPr="005A7EFB">
              <w:rPr>
                <w:rFonts w:cs="Calibri"/>
                <w:color w:val="000000"/>
                <w:sz w:val="20"/>
                <w:szCs w:val="20"/>
              </w:rPr>
              <w:lastRenderedPageBreak/>
              <w:t>(Second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(First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Classical Languages, Advanced (Second Time </w:t>
            </w:r>
            <w:r w:rsidRPr="005A7EFB">
              <w:rPr>
                <w:rFonts w:cs="Calibri"/>
                <w:color w:val="000000"/>
                <w:sz w:val="20"/>
                <w:szCs w:val="20"/>
              </w:rPr>
              <w:lastRenderedPageBreak/>
              <w:t>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(Third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395066">
        <w:trPr>
          <w:jc w:val="center"/>
        </w:trPr>
        <w:tc>
          <w:tcPr>
            <w:tcW w:w="1285"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A student </w:t>
            </w:r>
            <w:r w:rsidRPr="00D8183C">
              <w:rPr>
                <w:b/>
                <w:u w:val="single"/>
              </w:rPr>
              <w:t>may not</w:t>
            </w:r>
            <w:r w:rsidRPr="00D8183C">
              <w:rPr>
                <w:b/>
              </w:rPr>
              <w:t xml:space="preserve"> receive more than one credit for the same level in the same language. For example, a student may be awarded credit for Spanish for Spanish Speakers, Level I </w:t>
            </w:r>
            <w:r w:rsidRPr="00D8183C">
              <w:rPr>
                <w:b/>
                <w:u w:val="single"/>
              </w:rPr>
              <w:t>or</w:t>
            </w:r>
            <w:r w:rsidRPr="00D8183C">
              <w:rPr>
                <w:b/>
              </w:rPr>
              <w:t xml:space="preserve"> LOTE, Level I </w:t>
            </w:r>
            <w:r w:rsidRPr="001C2F88">
              <w:rPr>
                <w:b/>
              </w:rPr>
              <w:t>–</w:t>
            </w:r>
            <w:r w:rsidRPr="00D8183C">
              <w:rPr>
                <w:b/>
              </w:rPr>
              <w:t xml:space="preserve"> Spanish but not both</w:t>
            </w:r>
            <w:r>
              <w:rPr>
                <w:b/>
              </w:rPr>
              <w:t>.</w:t>
            </w:r>
          </w:p>
        </w:tc>
        <w:tc>
          <w:tcPr>
            <w:tcW w:w="1170" w:type="dxa"/>
            <w:shd w:val="clear" w:color="auto" w:fill="F2F2F2" w:themeFill="background1" w:themeFillShade="F2"/>
          </w:tcPr>
          <w:p w:rsidR="0095232E" w:rsidRPr="005A7EFB" w:rsidRDefault="009E5F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IV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Spanish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03450500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Russian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03490920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(First Time Taken) – Vietnamese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11401700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(First Time Taken) – Turkish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Korean (1 Unit) (KOREAN1)</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(Third Time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03997000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DISLANC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FAS00001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Fine Arts Substitution, Community-based Program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SUBFACB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Band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Band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Band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Band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Orchestra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Music </w:t>
            </w:r>
            <w:proofErr w:type="gramStart"/>
            <w:r w:rsidRPr="005A7EFB">
              <w:rPr>
                <w:rFonts w:cs="Calibri"/>
                <w:color w:val="000000"/>
                <w:sz w:val="20"/>
                <w:szCs w:val="20"/>
              </w:rPr>
              <w:t>II,I</w:t>
            </w:r>
            <w:proofErr w:type="gramEnd"/>
            <w:r w:rsidRPr="005A7EFB">
              <w:rPr>
                <w:rFonts w:cs="Calibri"/>
                <w:color w:val="000000"/>
                <w:sz w:val="20"/>
                <w:szCs w:val="20"/>
              </w:rPr>
              <w:t xml:space="preserve"> Orchestra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Orchestra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Orchestra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Choir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Choir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Choir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Choir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Instrumental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Instrumental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Instrumental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Instrumental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Vocal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Vocal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Vocal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Vocal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Applied Music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Applied Music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Applied Music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Applied Music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World Music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World Music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World Music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World Music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Mariachi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Mariachi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Mariachi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Mariachi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Piano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Piano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Piano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Piano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Guitar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Guitar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Guitar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Guitar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Harp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Harp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Harp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Harp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Arts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Arts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Arts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Arts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1, Theatre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Playwriting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Playwriting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Directing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Directing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Appreciation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ART1APP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Drawing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Painting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Printmaking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Fibers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Ceramics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Sculpture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Jewelry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Digital Art and Media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Art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Drawing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Painting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Printmaking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Fibers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Ceramics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Sculpture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Jewelry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trHeight w:val="323"/>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Digital Art and Media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Drawing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Painting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Printmaking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Fibers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Ceramics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Sculpture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Jewelry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Photography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Design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Digital Art and Media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Principles of Dance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Principles of Dance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Principles of Dance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Principles of Dance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03830500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Ballet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Ballet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Ballet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Ballet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Modern Contemporary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Modern Contemporary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Modern Contemporary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Modern Contemporary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Jazz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Jazz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Jazz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Jazz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Tap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Tap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Tap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Tap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World Dance Forms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World Dance Forms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World Dance Forms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World Dance Forms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Composition/Improvisation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Composition/Improvisation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Composition/Improvisation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Composition/Improvisation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Theory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Theory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Performance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03833400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Performance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Performance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Performance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Wellness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Wellness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Wellness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Wellness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History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DAN3HIS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History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DAN4HIS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Codes for additional courses that may satisfy fine arts graduation requirements </w:t>
            </w:r>
            <w:proofErr w:type="gramStart"/>
            <w:r w:rsidRPr="00235A1B">
              <w:rPr>
                <w:rFonts w:cs="Calibri"/>
                <w:b/>
                <w:color w:val="000000"/>
                <w:sz w:val="20"/>
                <w:szCs w:val="20"/>
              </w:rPr>
              <w:t>are located in</w:t>
            </w:r>
            <w:proofErr w:type="gramEnd"/>
            <w:r w:rsidRPr="00235A1B">
              <w:rPr>
                <w:rFonts w:cs="Calibri"/>
                <w:b/>
                <w:color w:val="000000"/>
                <w:sz w:val="20"/>
                <w:szCs w:val="20"/>
              </w:rPr>
              <w:t xml:space="preserve"> this document under the career and technical education and technology applications sections. For a complete list of courses, refer to the appropriate graduation </w:t>
            </w:r>
          </w:p>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requirements in 19 TAC, Chapter 74.  Grades 9-12, Technology Applications Technology Applications is an academic curriculum area specified in</w:t>
            </w:r>
          </w:p>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 xml:space="preserve"> TEC Chapter 28.002.  This curriculum area is separate from Career and Technical Education and has separate PEIMS numbers.  A prerequisite course for the Independent Study in Technology Applications and Independent Study in Evolving/Emerging Technologies is one or more courses in Technology Applications, 19 </w:t>
            </w:r>
          </w:p>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126.</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Computer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TAFCS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Forensics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TADGFR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Computer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TADISMA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Game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TAGMPD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Mobile Application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TAMBAD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TARBPD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Design and Media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TADGDMP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Art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TADGAA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3-D Modeling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TA3DMA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Communications in the 21st Century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Video and Audio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TADGVAD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TAWEBCM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TAWEBDN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Game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Technology Applications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Technology Applications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Technology Applications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in Evolving/Emerging Technologies (Third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Career and Technical Education Courses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127. Career Development</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Middle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12700300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and Career Readiness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2E7E8F"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2E7E8F"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2E7E8F"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 </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2E7E8F"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2E7E8F"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(Fourth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2E7E8F"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bookmarkStart w:id="0" w:name="_GoBack"/>
            <w:bookmarkEnd w:id="0"/>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High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Applied Mathematics for Technical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APMATHTP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N1270153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General Employability Skills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GEMPLS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130. Career and Technical Education</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Agriculture, Food, and Natural Resources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LIVPROLAB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Animal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SMANIMGT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Equine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Animal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Standards in Agribusiness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PROSAFNR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Mathematical Applications in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Wildlife, Fisheries and Ecology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trHeight w:val="1205"/>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Wildlife, Fisheries and Ecology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Forestry and Woodland Ecosystems/Agricultural </w:t>
            </w:r>
            <w:r w:rsidRPr="005A7EFB">
              <w:rPr>
                <w:rFonts w:cs="Calibri"/>
                <w:color w:val="000000"/>
                <w:sz w:val="20"/>
                <w:szCs w:val="20"/>
              </w:rPr>
              <w:lastRenderedPageBreak/>
              <w:t>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Landscape Design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LNDMGT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Turf Grass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TGMGT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HORSCILAB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Plant and Soil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ADVPSSCI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AGMECHMT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AGMECMTL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course taken alone and the practicum course combined with the corresponding </w:t>
            </w:r>
            <w:r w:rsidRPr="00235A1B">
              <w:rPr>
                <w:rFonts w:cs="Calibri"/>
                <w:b/>
                <w:color w:val="000000"/>
                <w:sz w:val="20"/>
                <w:szCs w:val="20"/>
              </w:rPr>
              <w:lastRenderedPageBreak/>
              <w:t>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Agriculture, Food, and Natural Resources (First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Process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INTRPT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Petrochemical Safety, Health, and Environment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PSHAE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Leadership, Research,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AGLRC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ADVFLDES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Architecture and Construction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Architecture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PRINCON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Construction Technology/Extended Practicum in Construction Technology (First Time </w:t>
            </w:r>
            <w:r w:rsidRPr="005A7EFB">
              <w:rPr>
                <w:rFonts w:cs="Calibri"/>
                <w:color w:val="000000"/>
                <w:sz w:val="20"/>
                <w:szCs w:val="20"/>
              </w:rPr>
              <w:lastRenderedPageBreak/>
              <w:t>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Technology/Extended 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Mill and Cabinetmaking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MACTECH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N1300421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Topographical Drafting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TOPDR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II </w:t>
            </w:r>
          </w:p>
        </w:tc>
        <w:tc>
          <w:tcPr>
            <w:tcW w:w="117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PIPETEC2</w:t>
            </w:r>
          </w:p>
        </w:tc>
        <w:tc>
          <w:tcPr>
            <w:tcW w:w="99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1 </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395066">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395066" w:rsidRPr="00C31BA6" w:rsidRDefault="00395066" w:rsidP="00395066">
            <w:pPr>
              <w:widowControl w:val="0"/>
              <w:autoSpaceDE w:val="0"/>
              <w:autoSpaceDN w:val="0"/>
              <w:adjustRightInd w:val="0"/>
              <w:spacing w:before="120" w:after="0" w:line="240" w:lineRule="auto"/>
              <w:rPr>
                <w:rFonts w:cs="Calibri"/>
                <w:b/>
                <w:sz w:val="20"/>
                <w:szCs w:val="20"/>
              </w:rPr>
            </w:pPr>
            <w:r w:rsidRPr="00C31BA6">
              <w:rPr>
                <w:rFonts w:cs="Calibri"/>
                <w:b/>
                <w:color w:val="000000"/>
                <w:sz w:val="20"/>
                <w:szCs w:val="20"/>
              </w:rPr>
              <w:t>Subchapter C. Arts, A/V Technology, and Communications Cluster</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Arts, Audio/Video Technology,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PRINAAVTC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I/Animation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II/Animation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13008460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I/Audio/Video Production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II/Audio/Video Production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I/Graphic Design and Illustration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Graphic Design and Illustration II/Graphic Design and Illustration II Lab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p>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lastRenderedPageBreak/>
              <w:t>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I/Commercial Photography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II/Commercial Photography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I/Fashion Design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II/Fashion Design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I/Printing and Imaging Technology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II/Printing and Imaging Technology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p>
          <w:p w:rsidR="00395066" w:rsidRPr="00C704FE" w:rsidRDefault="00395066" w:rsidP="00395066">
            <w:pPr>
              <w:widowControl w:val="0"/>
              <w:autoSpaceDE w:val="0"/>
              <w:autoSpaceDN w:val="0"/>
              <w:adjustRightInd w:val="0"/>
              <w:spacing w:before="120" w:after="0" w:line="240" w:lineRule="auto"/>
              <w:rPr>
                <w:rFonts w:cs="Calibri"/>
                <w:color w:val="000000"/>
                <w:sz w:val="20"/>
                <w:szCs w:val="20"/>
              </w:rPr>
            </w:pPr>
            <w:r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13009810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PROFCOMM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ADVIDEOG</w:t>
            </w:r>
            <w:r w:rsidRPr="005A7EFB">
              <w:rPr>
                <w:rFonts w:cs="Calibri"/>
                <w:color w:val="000000"/>
                <w:sz w:val="20"/>
                <w:szCs w:val="20"/>
              </w:rPr>
              <w: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D. Business Management and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Business, Marketing, and Finance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PRINBMF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Touch System Data Entry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TSDATAE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BUSENGL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Law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BUSLAW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Resources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Virtual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13012200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N1301120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Real Estate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FUNDRE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E. Education and Training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Education and Training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PRINEDTR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Growth and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HUGRDEV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INPRAC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F. Finance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 Matters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Banking and Financial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BANKFIN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Securities and Investments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SECINV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Insurance Operations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INSOPS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13016600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Analysis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 and Business Decision Making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STATBDM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FINMATH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G. Government and Public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Government and Public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PRINGPA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Revenue, Taxation, and Regulation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REVTAXRE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Management and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PUBMANAD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Planning and Governance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PLANGOV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National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NATLSEC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Foreign Service and Diplomacy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FORSRVD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Taken)</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H. Health Science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Health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PRINHLSC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Terminology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MEDTERM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Theory/Health Science Clinical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HLSCLIN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Anatomy and 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ANATPHYS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Microbiology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Health Research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WORLDHR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Pharmacology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Informatics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HLTHINF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for Medical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MTHMEDPR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Biomedical Science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Body Systems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HUMBODSY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Interventions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Biomedical Innovation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BIOINN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Language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SLDEV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Communication Disorders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SCDIS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N1302100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Speech Pathology and Audiology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I. Hospitality and Tourism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Hospitality and Tourism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PRINHOSP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Travel and Tourism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TRTORMGT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CULARTS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Hospitality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Hospitality Services/Extended Practicum in </w:t>
            </w:r>
            <w:r w:rsidRPr="005A7EFB">
              <w:rPr>
                <w:rFonts w:cs="Calibri"/>
                <w:color w:val="000000"/>
                <w:sz w:val="20"/>
                <w:szCs w:val="20"/>
              </w:rPr>
              <w:lastRenderedPageBreak/>
              <w:t>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J. Human Services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Human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PRINHUSR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 and Sense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Interpersonal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INTERSTU</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Lifetime Nutrition and Wellness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LNURTWEL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Counseling and Mental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COUNSMH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Guidance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CHILDGUI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Family and Community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FAMCOSRV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Cosmetology Design and Color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Cosmetology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I/Cosmetology I Lab Innovative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II/Cosmetology II Lab Innovative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Nail Care, Enhancements and Spa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NCESS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N1302534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Microbiology and Safety for Cosmetology Careers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K. Information Technology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Information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COMPMTN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Maintenance/Computer Maintenance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NETWRK</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Networking/Networking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13027505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Technician Practicum/Extended 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Practicum/Extended 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Media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DIMEDIA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Extended practicums must be taken concurrently with the corresponding practicum and may not be taken as a stand-alone course.  A student may not be awarded </w:t>
            </w:r>
            <w:r w:rsidRPr="00F22851">
              <w:rPr>
                <w:rFonts w:cs="Calibri"/>
                <w:b/>
                <w:color w:val="000000"/>
                <w:sz w:val="20"/>
                <w:szCs w:val="20"/>
              </w:rPr>
              <w:lastRenderedPageBreak/>
              <w:t>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Raster Based 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RBGIS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Spatial Technology and Remote Sensing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SPATECRS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Cybersecurity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CYBRSEC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 Programming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L. Law, Public Safety, Corrections, and Security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Law, Public Safety, Corrections, and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PRINLPCS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Criminal Investigation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CRINVEST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 Systems and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Correctional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Federal Law Enforcement and Protective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FEDLEPS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F22851">
              <w:rPr>
                <w:rFonts w:cs="Calibri"/>
                <w:b/>
                <w:color w:val="000000"/>
                <w:sz w:val="20"/>
                <w:szCs w:val="20"/>
              </w:rPr>
              <w:t>Extended practicums must be taken concurrently with</w:t>
            </w:r>
            <w:r w:rsidRPr="005A7EFB">
              <w:rPr>
                <w:rFonts w:cs="Calibri"/>
                <w:color w:val="000000"/>
                <w:sz w:val="20"/>
                <w:szCs w:val="20"/>
              </w:rPr>
              <w:t xml:space="preserve"> </w:t>
            </w:r>
            <w:r w:rsidRPr="00F22851">
              <w:rPr>
                <w:rFonts w:cs="Calibri"/>
                <w:b/>
                <w:color w:val="000000"/>
                <w:sz w:val="20"/>
                <w:szCs w:val="20"/>
              </w:rPr>
              <w:lastRenderedPageBreak/>
              <w:t>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Disaster Response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DISRESP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Psychology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FORENSPSY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Legal Research and Writing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LEGRW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Emergency Medical Technician--Basic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EMTB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M. Manufacturing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Manufacturing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PRINMAN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Welding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INTRWELD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II/Welding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II/Precision Metal Manufacturing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(OSET)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Fluid Power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BASICFP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Blueprint Reading for Manufacturing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BRFMA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N1303686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Fiber Optic Technician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FOTECH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N. Marketing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Entrepreneurship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SPORTSEM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Media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SMEDMKTG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Extended practicums must be taken concurrently with the corresponding practicum and may not be taken as </w:t>
            </w:r>
            <w:r w:rsidRPr="00F22851">
              <w:rPr>
                <w:rFonts w:cs="Calibri"/>
                <w:b/>
                <w:color w:val="000000"/>
                <w:sz w:val="20"/>
                <w:szCs w:val="20"/>
              </w:rPr>
              <w:lastRenderedPageBreak/>
              <w:t>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Retail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REMGMT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SPORTEM2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O. Science, Technology, Engineering, and Mathematics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Applied Engineering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PRAPPENG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Biosciences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ENGMATH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 Electronics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ACDCELEC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Solid State Electronics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SOSTELEC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Problem Solving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ENGDPRS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Extended practicums must be taken concurrently with </w:t>
            </w:r>
            <w:r w:rsidRPr="00F22851">
              <w:rPr>
                <w:rFonts w:cs="Calibri"/>
                <w:b/>
                <w:color w:val="000000"/>
                <w:sz w:val="20"/>
                <w:szCs w:val="20"/>
              </w:rPr>
              <w:lastRenderedPageBreak/>
              <w:t>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ENGSCIEN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Electronics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DIGELC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Engineering Design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IED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Aerospace Engineering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Sustainability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ENVSUS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Civil Engineering and Architecture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Integrated Manufacturing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Development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EDD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N1303759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(Fourth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Image Processing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DGIP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Com</w:t>
            </w:r>
            <w:r>
              <w:rPr>
                <w:rFonts w:cs="Calibri"/>
                <w:color w:val="000000"/>
                <w:sz w:val="20"/>
                <w:szCs w:val="20"/>
              </w:rPr>
              <w:t>puter Aided Design and Drafting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INTRCADD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Intermediate Com</w:t>
            </w:r>
            <w:r>
              <w:rPr>
                <w:rFonts w:cs="Calibri"/>
                <w:color w:val="000000"/>
                <w:sz w:val="20"/>
                <w:szCs w:val="20"/>
              </w:rPr>
              <w:t>puter Aided Design and Drafting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INTMCADD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Quality Assurance for Biosciences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QABIOS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N1303772</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Engineering Applications of Computer Science Principles</w:t>
            </w:r>
          </w:p>
        </w:tc>
        <w:tc>
          <w:tcPr>
            <w:tcW w:w="117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EACSP</w:t>
            </w:r>
          </w:p>
        </w:tc>
        <w:tc>
          <w:tcPr>
            <w:tcW w:w="99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P. Transportation, Distribution, and Logistics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Transportation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PRINTRSY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Distribution and Logistics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PRINDILG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Transportation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INTRTEC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Power of Transportation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EPTSYS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Aircraft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INAIRTEC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AIRAFTEC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Technology/Advanced Transportation Systems 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Aircraft </w:t>
            </w:r>
            <w:proofErr w:type="spellStart"/>
            <w:r w:rsidRPr="005A7EFB">
              <w:rPr>
                <w:rFonts w:cs="Calibri"/>
                <w:color w:val="000000"/>
                <w:sz w:val="20"/>
                <w:szCs w:val="20"/>
              </w:rPr>
              <w:t>Powerplant</w:t>
            </w:r>
            <w:proofErr w:type="spellEnd"/>
            <w:r w:rsidRPr="005A7EFB">
              <w:rPr>
                <w:rFonts w:cs="Calibri"/>
                <w:color w:val="000000"/>
                <w:sz w:val="20"/>
                <w:szCs w:val="20"/>
              </w:rPr>
              <w:t xml:space="preserv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AIRPPTEC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Aircraft </w:t>
            </w:r>
            <w:proofErr w:type="spellStart"/>
            <w:r w:rsidRPr="005A7EFB">
              <w:rPr>
                <w:rFonts w:cs="Calibri"/>
                <w:color w:val="000000"/>
                <w:sz w:val="20"/>
                <w:szCs w:val="20"/>
              </w:rPr>
              <w:t>Powerplant</w:t>
            </w:r>
            <w:proofErr w:type="spellEnd"/>
            <w:r w:rsidRPr="005A7EFB">
              <w:rPr>
                <w:rFonts w:cs="Calibri"/>
                <w:color w:val="000000"/>
                <w:sz w:val="20"/>
                <w:szCs w:val="20"/>
              </w:rPr>
              <w:t xml:space="preserve"> Technology/Advanced Transportation Systems </w:t>
            </w:r>
            <w:r>
              <w:rPr>
                <w:rFonts w:cs="Calibri"/>
                <w:color w:val="000000"/>
                <w:sz w:val="20"/>
                <w:szCs w:val="20"/>
              </w:rPr>
              <w:t>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Basics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AUTOBASC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 Maintenance and Light Repair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Service/Advanced Transportation Systems 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Collision Repair and Refinishing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BASCOLRR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Repair/Advanced Transportation Systems 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PAINTREF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13039910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Refinishing/Advanced Transportation Systems 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PTREFLAB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II/Advanced Transportation Systems 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Management of Transportation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MNGTRSY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Distribution and Logistics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DISTLGS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N1304661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Maritime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Shipboard Engineering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Shipboard Engineering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ADVSE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Use the following codes to designate courses that will prepare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students for success in the corresponding EOCA and satisfy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Minimum High School program (MHSP) requirements per a student’s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IEP.</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Military Science</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Note:  This code is to be used only if a student has already satisfied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or is currently satisfying his physical education requirement with a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different course or PE substitution. This code may not be used to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indicate a PE credit, to satisfy a PE requirement, or in conjunction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with the Physical Education code PES00004 - PE Substitution JROTC1</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(1/2-1 Unit).</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03160300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Driver Education</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ED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Driver </w:t>
            </w:r>
            <w:proofErr w:type="gramStart"/>
            <w:r w:rsidRPr="005A7EFB">
              <w:rPr>
                <w:rFonts w:cs="Calibri"/>
                <w:color w:val="000000"/>
                <w:sz w:val="20"/>
                <w:szCs w:val="20"/>
              </w:rPr>
              <w:t>And</w:t>
            </w:r>
            <w:proofErr w:type="gramEnd"/>
            <w:r w:rsidRPr="005A7EFB">
              <w:rPr>
                <w:rFonts w:cs="Calibri"/>
                <w:color w:val="000000"/>
                <w:sz w:val="20"/>
                <w:szCs w:val="20"/>
              </w:rPr>
              <w:t xml:space="preserve"> Safety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S ED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Use the following codes to identify Advanced Placement (AP)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courses.  These codes may only be used with the specific approval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of the College Board.</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A3010200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Biology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APBIO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A3020000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Environmental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APENVIR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A3040000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Chemistry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APCHEM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Electricity and Magnetism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Mechanics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1:  Algebra Based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2:  Algebra Based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BC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APCALCBC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Statistics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Music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APMUSTHY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AP English Language </w:t>
            </w:r>
            <w:proofErr w:type="gramStart"/>
            <w:r w:rsidRPr="005A7EFB">
              <w:rPr>
                <w:rFonts w:cs="Calibri"/>
                <w:color w:val="000000"/>
                <w:sz w:val="20"/>
                <w:szCs w:val="20"/>
              </w:rPr>
              <w:t>And</w:t>
            </w:r>
            <w:proofErr w:type="gramEnd"/>
            <w:r w:rsidRPr="005A7EFB">
              <w:rPr>
                <w:rFonts w:cs="Calibri"/>
                <w:color w:val="000000"/>
                <w:sz w:val="20"/>
                <w:szCs w:val="20"/>
              </w:rPr>
              <w:t xml:space="preserve"> Composition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AP English Literature </w:t>
            </w:r>
            <w:proofErr w:type="gramStart"/>
            <w:r w:rsidRPr="005A7EFB">
              <w:rPr>
                <w:rFonts w:cs="Calibri"/>
                <w:color w:val="000000"/>
                <w:sz w:val="20"/>
                <w:szCs w:val="20"/>
              </w:rPr>
              <w:t>And</w:t>
            </w:r>
            <w:proofErr w:type="gramEnd"/>
            <w:r w:rsidRPr="005A7EFB">
              <w:rPr>
                <w:rFonts w:cs="Calibri"/>
                <w:color w:val="000000"/>
                <w:sz w:val="20"/>
                <w:szCs w:val="20"/>
              </w:rPr>
              <w:t xml:space="preserve"> Composition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Microeconomics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APMICECO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Macroeconomics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APMACECO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U.S. Government and Politics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APUSGOVT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Comparative Government and Politics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APCPGOVT </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United States History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APUSHIST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European History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APEUHIST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A3350100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Psychology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APPSYCH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(World Geography)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(Elective)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A3370100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World History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APWHIST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Italian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APIT</w:t>
            </w:r>
            <w:r w:rsidRPr="005A7EFB">
              <w:rPr>
                <w:rFonts w:cs="Calibri"/>
                <w:color w:val="000000"/>
                <w:sz w:val="20"/>
                <w:szCs w:val="20"/>
              </w:rPr>
              <w:t>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Japanese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APJAP</w:t>
            </w:r>
            <w:r w:rsidRPr="005A7EFB">
              <w:rPr>
                <w:rFonts w:cs="Calibri"/>
                <w:color w:val="000000"/>
                <w:sz w:val="20"/>
                <w:szCs w:val="20"/>
              </w:rPr>
              <w:t>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A3410100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French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APFR</w:t>
            </w:r>
            <w:r w:rsidRPr="005A7EFB">
              <w:rPr>
                <w:rFonts w:cs="Calibri"/>
                <w:color w:val="000000"/>
                <w:sz w:val="20"/>
                <w:szCs w:val="20"/>
              </w:rPr>
              <w:t>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A3420100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German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APGR</w:t>
            </w:r>
            <w:r w:rsidRPr="005A7EFB">
              <w:rPr>
                <w:rFonts w:cs="Calibri"/>
                <w:color w:val="000000"/>
                <w:sz w:val="20"/>
                <w:szCs w:val="20"/>
              </w:rPr>
              <w:t>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Latin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APLAT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Literature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A3490400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Chinese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APCH</w:t>
            </w:r>
            <w:r w:rsidRPr="005A7EFB">
              <w:rPr>
                <w:rFonts w:cs="Calibri"/>
                <w:color w:val="000000"/>
                <w:sz w:val="20"/>
                <w:szCs w:val="20"/>
              </w:rPr>
              <w:t>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Art History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APHISART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Drawing Portfolio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APSTARTD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Two-Dimensional Design Portfolio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AP2DDP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Three-Dimensional Design Portfolio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AP3DDP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A3580100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Computer Science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APTACSA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Computer Science Principles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APCSPRIN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service IDs may ONLY be used for a college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preparatory course developed and provided by a district in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partnership with at least one institution of higher education.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Pursuant to TEC §28.014, these courses must be designed for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students at the 12th grade level whose performance on an EOC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assessment instrument does not meet college readiness standards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or whose performance on coursework, a college </w:t>
            </w:r>
            <w:r w:rsidRPr="00F22851">
              <w:rPr>
                <w:rFonts w:cs="Calibri"/>
                <w:b/>
                <w:color w:val="000000"/>
                <w:sz w:val="20"/>
                <w:szCs w:val="20"/>
              </w:rPr>
              <w:lastRenderedPageBreak/>
              <w:t xml:space="preserve">entrance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examination, or an assessment instrument designated under Section</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51.3062(c) indicates that the student is not ready to perform entry-</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level college coursework. These college preparatory courses are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eligible for state credit on the Foundation High School Program only.</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English Language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CPELA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CPMAT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IB Theory </w:t>
            </w:r>
            <w:proofErr w:type="gramStart"/>
            <w:r w:rsidRPr="005A7EFB">
              <w:rPr>
                <w:rFonts w:cs="Calibri"/>
                <w:color w:val="000000"/>
                <w:sz w:val="20"/>
                <w:szCs w:val="20"/>
              </w:rPr>
              <w:t>Of</w:t>
            </w:r>
            <w:proofErr w:type="gramEnd"/>
            <w:r w:rsidRPr="005A7EFB">
              <w:rPr>
                <w:rFonts w:cs="Calibri"/>
                <w:color w:val="000000"/>
                <w:sz w:val="20"/>
                <w:szCs w:val="20"/>
              </w:rPr>
              <w:t xml:space="preserve"> Knowledge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IBTOK</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I3020000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Environmental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IBENVIRS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1 </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I3030001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Design Technology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IBDTSL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 .5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I3030002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Design Technology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IBDTHL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 .5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Mathematical Studies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IBMASTL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I3100400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 Further Mathematics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IBFMAHL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Arabic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 Arabic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Japanese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Japanese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I3220300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Studies A1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IBENGSL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I3220400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Studies A1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IBENGHL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Africa,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Americas,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East and Southeast Asia,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Europe,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IBHSTEUR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Geography,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Geography,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Economics,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Economics,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Business &amp;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IBBMT1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Business &amp;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IBBMT2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Psychology,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Psychology,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World Religions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IBWRELA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I3366010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Philosophy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IBPHILOS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I3366100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World Religions 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IBWRELB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French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French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German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German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SL - Latin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HL - Latin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Russian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Russian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I3440600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IB Languages Other Than English Level VI – </w:t>
            </w:r>
            <w:r>
              <w:rPr>
                <w:rFonts w:cs="Calibri"/>
                <w:color w:val="000000"/>
                <w:sz w:val="20"/>
                <w:szCs w:val="20"/>
              </w:rPr>
              <w:t xml:space="preserve"> </w:t>
            </w:r>
            <w:r w:rsidRPr="005A7EFB">
              <w:rPr>
                <w:rFonts w:cs="Calibri"/>
                <w:color w:val="000000"/>
                <w:sz w:val="20"/>
                <w:szCs w:val="20"/>
              </w:rPr>
              <w:t>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VII</w:t>
            </w:r>
            <w:r>
              <w:rPr>
                <w:rFonts w:cs="Calibri"/>
                <w:color w:val="000000"/>
                <w:sz w:val="20"/>
                <w:szCs w:val="20"/>
              </w:rPr>
              <w:t xml:space="preserve"> </w:t>
            </w:r>
            <w:r w:rsidRPr="005A7EFB">
              <w:rPr>
                <w:rFonts w:cs="Calibri"/>
                <w:color w:val="000000"/>
                <w:sz w:val="20"/>
                <w:szCs w:val="20"/>
              </w:rPr>
              <w:t>-</w:t>
            </w:r>
            <w:r>
              <w:rPr>
                <w:rFonts w:cs="Calibri"/>
                <w:color w:val="000000"/>
                <w:sz w:val="20"/>
                <w:szCs w:val="20"/>
              </w:rPr>
              <w:t xml:space="preserve"> </w:t>
            </w:r>
            <w:r w:rsidRPr="005A7EFB">
              <w:rPr>
                <w:rFonts w:cs="Calibri"/>
                <w:color w:val="000000"/>
                <w:sz w:val="20"/>
                <w:szCs w:val="20"/>
              </w:rPr>
              <w:t>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Hebrew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Hebrew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Chinese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Chinese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VI - Chinese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VII - Chinese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w:t>
            </w:r>
            <w:r>
              <w:rPr>
                <w:rFonts w:cs="Calibri"/>
                <w:color w:val="000000"/>
                <w:sz w:val="20"/>
                <w:szCs w:val="20"/>
              </w:rPr>
              <w:t xml:space="preserve"> </w:t>
            </w:r>
            <w:r w:rsidRPr="005A7EFB">
              <w:rPr>
                <w:rFonts w:cs="Calibri"/>
                <w:color w:val="000000"/>
                <w:sz w:val="20"/>
                <w:szCs w:val="20"/>
              </w:rPr>
              <w:t>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Computer Science,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IBTACSSL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Computer Science,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IBTACSHL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IB Information Technology </w:t>
            </w:r>
            <w:proofErr w:type="gramStart"/>
            <w:r w:rsidRPr="005A7EFB">
              <w:rPr>
                <w:rFonts w:cs="Calibri"/>
                <w:color w:val="000000"/>
                <w:sz w:val="20"/>
                <w:szCs w:val="20"/>
              </w:rPr>
              <w:t>In</w:t>
            </w:r>
            <w:proofErr w:type="gramEnd"/>
            <w:r w:rsidRPr="005A7EFB">
              <w:rPr>
                <w:rFonts w:cs="Calibri"/>
                <w:color w:val="000000"/>
                <w:sz w:val="20"/>
                <w:szCs w:val="20"/>
              </w:rPr>
              <w:t xml:space="preserve"> A Global Society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IB Information Technology </w:t>
            </w:r>
            <w:proofErr w:type="gramStart"/>
            <w:r w:rsidRPr="005A7EFB">
              <w:rPr>
                <w:rFonts w:cs="Calibri"/>
                <w:color w:val="000000"/>
                <w:sz w:val="20"/>
                <w:szCs w:val="20"/>
              </w:rPr>
              <w:t>In</w:t>
            </w:r>
            <w:proofErr w:type="gramEnd"/>
            <w:r w:rsidRPr="005A7EFB">
              <w:rPr>
                <w:rFonts w:cs="Calibri"/>
                <w:color w:val="000000"/>
                <w:sz w:val="20"/>
                <w:szCs w:val="20"/>
              </w:rPr>
              <w:t xml:space="preserve"> A Global Society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I3600100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IB Visual Arts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IBARTHL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I3600200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Art, IB Visual Arts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IBARTSL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I3663600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VI - Other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IBOTHR6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I3663700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VII - Other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IBOTHR7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Level III, IB Dance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Dance, Level IV, IB Dance</w:t>
            </w:r>
            <w:r w:rsidRPr="005A7EFB">
              <w:rPr>
                <w:rFonts w:cs="Calibri"/>
                <w:color w:val="000000"/>
                <w:sz w:val="20"/>
                <w:szCs w:val="20"/>
              </w:rPr>
              <w:t xml:space="preserv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I3996000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IV - Other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IBOTHR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I3996100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 - Other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IBOTHR 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service IDs may ONLY be used for a course endorsed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by an institution of higher education as a course for which the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institution would award course credit or as a prerequisite for a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course for which the institution would award course credit, pursuant</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to TEC §28.025(b-5). Districts must report courses offered with the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following service IDs to the Texas Education Agency (TEA).</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Institution of Higher Education Endorsed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IHEMTH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Institution of Higher Education Endorsed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service IDs may ONLY be used for locally developed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courses created and provided through a district program under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which the district partners with a public or private institution of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higher education and local business, labor, and community leaders,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pursuant to TEC §28.002 (g-1). These locally-developed courses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must be approved by the local board of trustees and are eligible for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state credit on the Foundation High School Program only.</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LD11000A</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LD11000B</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LD11000C</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LD11000D</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LD11110A</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LD11110B</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LD11110C</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LD11110D</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LD11220A</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LD11220B</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LD11220C</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LD11220D</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F639D2" w:rsidRPr="005A7EFB" w:rsidTr="00E86AAE">
        <w:trPr>
          <w:jc w:val="center"/>
        </w:trPr>
        <w:tc>
          <w:tcPr>
            <w:tcW w:w="1285" w:type="dxa"/>
          </w:tcPr>
          <w:p w:rsidR="00F639D2" w:rsidRPr="005A7EFB" w:rsidRDefault="00F639D2"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Pr>
          <w:p w:rsidR="00F639D2" w:rsidRPr="00F639D2" w:rsidRDefault="00F639D2" w:rsidP="00395066">
            <w:pPr>
              <w:widowControl w:val="0"/>
              <w:autoSpaceDE w:val="0"/>
              <w:autoSpaceDN w:val="0"/>
              <w:adjustRightInd w:val="0"/>
              <w:spacing w:before="120" w:after="0" w:line="240" w:lineRule="auto"/>
              <w:rPr>
                <w:rFonts w:cs="Calibri"/>
                <w:b/>
                <w:color w:val="000000"/>
                <w:sz w:val="20"/>
                <w:szCs w:val="20"/>
              </w:rPr>
            </w:pPr>
            <w:r w:rsidRPr="00F639D2">
              <w:rPr>
                <w:rFonts w:cs="Calibri"/>
                <w:b/>
                <w:color w:val="000000"/>
                <w:sz w:val="20"/>
                <w:szCs w:val="20"/>
              </w:rPr>
              <w:t>The following service ID may ONLY be used for a locally developed course developed and provided through a district partnership with a public or private institution of higher education that offers an undergraduate degree program in cybersecurity, pursuant to TEC §28.002 (g-3). The locally-developed course must be approved by the local board of trustees and is eligible for state credit on the Foundation High School Program only.</w:t>
            </w:r>
          </w:p>
        </w:tc>
        <w:tc>
          <w:tcPr>
            <w:tcW w:w="1170" w:type="dxa"/>
          </w:tcPr>
          <w:p w:rsidR="00F639D2" w:rsidRPr="005A7EFB" w:rsidRDefault="00F639D2" w:rsidP="00395066">
            <w:pPr>
              <w:widowControl w:val="0"/>
              <w:autoSpaceDE w:val="0"/>
              <w:autoSpaceDN w:val="0"/>
              <w:adjustRightInd w:val="0"/>
              <w:spacing w:before="120" w:after="0" w:line="240" w:lineRule="auto"/>
              <w:rPr>
                <w:rFonts w:cs="Calibri"/>
                <w:color w:val="000000"/>
                <w:sz w:val="20"/>
                <w:szCs w:val="20"/>
              </w:rPr>
            </w:pPr>
          </w:p>
        </w:tc>
        <w:tc>
          <w:tcPr>
            <w:tcW w:w="1710" w:type="dxa"/>
          </w:tcPr>
          <w:p w:rsidR="00F639D2" w:rsidRPr="005A7EFB" w:rsidRDefault="00F639D2"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F639D2" w:rsidRPr="005A7EFB" w:rsidRDefault="00F639D2"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F639D2" w:rsidRPr="005A7EFB" w:rsidRDefault="00F639D2" w:rsidP="00395066">
            <w:pPr>
              <w:widowControl w:val="0"/>
              <w:autoSpaceDE w:val="0"/>
              <w:autoSpaceDN w:val="0"/>
              <w:adjustRightInd w:val="0"/>
              <w:spacing w:before="120" w:after="0" w:line="240" w:lineRule="auto"/>
              <w:rPr>
                <w:rFonts w:cs="Calibri"/>
                <w:color w:val="000000"/>
                <w:sz w:val="20"/>
                <w:szCs w:val="20"/>
              </w:rPr>
            </w:pPr>
          </w:p>
        </w:tc>
      </w:tr>
      <w:tr w:rsidR="00F639D2" w:rsidRPr="005A7EFB" w:rsidTr="00E86AAE">
        <w:trPr>
          <w:jc w:val="center"/>
        </w:trPr>
        <w:tc>
          <w:tcPr>
            <w:tcW w:w="1285" w:type="dxa"/>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LD129000</w:t>
            </w:r>
          </w:p>
        </w:tc>
        <w:tc>
          <w:tcPr>
            <w:tcW w:w="4770" w:type="dxa"/>
            <w:gridSpan w:val="2"/>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Locally Developed Cybersecurity </w:t>
            </w:r>
          </w:p>
        </w:tc>
        <w:tc>
          <w:tcPr>
            <w:tcW w:w="1170" w:type="dxa"/>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Y</w:t>
            </w:r>
          </w:p>
        </w:tc>
        <w:tc>
          <w:tcPr>
            <w:tcW w:w="1710" w:type="dxa"/>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LDCYBER</w:t>
            </w:r>
          </w:p>
        </w:tc>
        <w:tc>
          <w:tcPr>
            <w:tcW w:w="990" w:type="dxa"/>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1 </w:t>
            </w:r>
          </w:p>
        </w:tc>
        <w:tc>
          <w:tcPr>
            <w:tcW w:w="900" w:type="dxa"/>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F639D2">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Use the following codes to identify approved innovative courses.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F639D2">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These codes may only be used by school districts that have the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F639D2">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approval of their local board of trustees to offer these courses in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F639D2">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accordance with 19 TAC §74.27.  Information can be found at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F639D2">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http://www.tea.state.tx.us/index4.aspx?id=6079</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 Methods in the Humanities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RESHUM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Research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APRES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Multivariable Calculus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MULTCAL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Geometry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MODGEO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Linear Algebra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LINALG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Contemporary Math Topics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CNTMTH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Number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Linear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LINPROG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Strategic Learning for High School Math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STLNHSM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N1120027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Organic Chemistry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ORGCHEM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N1120039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Science </w:t>
            </w:r>
            <w:proofErr w:type="gramStart"/>
            <w:r w:rsidRPr="005A7EFB">
              <w:rPr>
                <w:rFonts w:cs="Calibri"/>
                <w:color w:val="000000"/>
                <w:sz w:val="20"/>
                <w:szCs w:val="20"/>
              </w:rPr>
              <w:t>And</w:t>
            </w:r>
            <w:proofErr w:type="gramEnd"/>
            <w:r w:rsidRPr="005A7EFB">
              <w:rPr>
                <w:rFonts w:cs="Calibri"/>
                <w:color w:val="000000"/>
                <w:sz w:val="20"/>
                <w:szCs w:val="20"/>
              </w:rPr>
              <w:t xml:space="preserv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N1120040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Planet Earth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PLNEAR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Physics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MODPHY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Renewable Energy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RENEWEN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Electricity and Magnetism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ELECMAG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Methodology of Academic and Personal Success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Mexican American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MEXAMS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and Police Service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TEENPOL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Seminar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APSMNR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N1140001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for Health Care and Education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SPHCEP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 PE for the Mind, Body, and Spirit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PE3MBS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Functional Fitness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FUNFIT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 Sport Officiating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TEAMOFF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Exercise 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Orientation and Mobility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Movement for the Actor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SCOMTNOV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Methods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Classical/Commedia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Realism/Post-war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Improvisation/Monologue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Theater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Integration of Abilities: Exercises for Creative Growth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Art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THMGMT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 Citizenship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Assistive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N1280010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Content-Based ESOL For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ESOL-SCI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Intelligence for ESL Students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SIESL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Transition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CLGTRN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N1290309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Gifted </w:t>
            </w:r>
            <w:proofErr w:type="gramStart"/>
            <w:r w:rsidRPr="005A7EFB">
              <w:rPr>
                <w:rFonts w:cs="Calibri"/>
                <w:color w:val="000000"/>
                <w:sz w:val="20"/>
                <w:szCs w:val="20"/>
              </w:rPr>
              <w:t>And</w:t>
            </w:r>
            <w:proofErr w:type="gramEnd"/>
            <w:r w:rsidRPr="005A7EFB">
              <w:rPr>
                <w:rFonts w:cs="Calibri"/>
                <w:color w:val="000000"/>
                <w:sz w:val="20"/>
                <w:szCs w:val="20"/>
              </w:rPr>
              <w:t xml:space="preserve"> Talented Interdisciplinary Studies/Mentor Seminar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 Interdisciplinary Studies/Mentor Seminar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 Independent Study Mentorship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 Independent Study Mentorship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International Baccalaureate (IB) Film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IBFILMSL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International Baccalaureate (IB) Film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IBFILMHL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Aviation Honors Ground School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AVIAHGS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Navigating Life with Hearing Loss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NAVLOSS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codes are the Texas Education Agency approved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course codes for Innovative courses.  These codes may only be used</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by school districts working with sponsoring organizations.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Young Leaders for Healthy Change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YGLEADHC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Intensive Language Acquisition and Support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Peer Assistance </w:t>
            </w:r>
            <w:proofErr w:type="gramStart"/>
            <w:r w:rsidRPr="005A7EFB">
              <w:rPr>
                <w:rFonts w:cs="Calibri"/>
                <w:color w:val="000000"/>
                <w:sz w:val="20"/>
                <w:szCs w:val="20"/>
              </w:rPr>
              <w:t>And</w:t>
            </w:r>
            <w:proofErr w:type="gramEnd"/>
            <w:r w:rsidRPr="005A7EFB">
              <w:rPr>
                <w:rFonts w:cs="Calibri"/>
                <w:color w:val="000000"/>
                <w:sz w:val="20"/>
                <w:szCs w:val="20"/>
              </w:rPr>
              <w:t xml:space="preserve"> Leadership 1</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Peer Assistance </w:t>
            </w:r>
            <w:proofErr w:type="gramStart"/>
            <w:r w:rsidRPr="005A7EFB">
              <w:rPr>
                <w:rFonts w:cs="Calibri"/>
                <w:color w:val="000000"/>
                <w:sz w:val="20"/>
                <w:szCs w:val="20"/>
              </w:rPr>
              <w:t>And</w:t>
            </w:r>
            <w:proofErr w:type="gramEnd"/>
            <w:r w:rsidRPr="005A7EFB">
              <w:rPr>
                <w:rFonts w:cs="Calibri"/>
                <w:color w:val="000000"/>
                <w:sz w:val="20"/>
                <w:szCs w:val="20"/>
              </w:rPr>
              <w:t xml:space="preserve"> Leadership 2</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Reconnecting Youth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RECONYT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Student Leadership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STULEAD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Leadership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TEENLDR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Peacekeepers School Team Mediation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Peacekeepers School Team Mediation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Coca-Cola Valued Youth</w:t>
            </w:r>
            <w:r w:rsidRPr="005A7EFB">
              <w:rPr>
                <w:rFonts w:cs="Calibri"/>
                <w:color w:val="000000"/>
                <w:sz w:val="20"/>
                <w:szCs w:val="20"/>
              </w:rPr>
              <w:t xml:space="preserve"> Tutoring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CCVYP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codes are for use with local-credit courses, including </w:t>
            </w:r>
          </w:p>
        </w:tc>
        <w:tc>
          <w:tcPr>
            <w:tcW w:w="1170" w:type="dxa"/>
            <w:shd w:val="clear" w:color="auto" w:fill="F2F2F2"/>
          </w:tcPr>
          <w:p w:rsidR="00395066" w:rsidRPr="005A7EFB" w:rsidRDefault="00887910"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courses at the designated grade level that are available to students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receiving general education and/or special education services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No substitutions are allowed for required high school courses or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credits for students receiving special education services who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entered grade 9 in or after the 2011-2012 school year.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For elementary and middle school students receiving special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education services, courses in the required curriculum that have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been modified in content </w:t>
            </w:r>
            <w:proofErr w:type="gramStart"/>
            <w:r w:rsidRPr="00F22851">
              <w:rPr>
                <w:rFonts w:cs="Calibri"/>
                <w:b/>
                <w:color w:val="000000"/>
                <w:sz w:val="20"/>
                <w:szCs w:val="20"/>
              </w:rPr>
              <w:t>as a result of</w:t>
            </w:r>
            <w:proofErr w:type="gramEnd"/>
            <w:r w:rsidRPr="00F22851">
              <w:rPr>
                <w:rFonts w:cs="Calibri"/>
                <w:b/>
                <w:color w:val="000000"/>
                <w:sz w:val="20"/>
                <w:szCs w:val="20"/>
              </w:rPr>
              <w:t xml:space="preserve"> an ARD committee decision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should be coded using the standard code for the subject area at the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designated grade level.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Grades PK-6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80100XXX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Prekindergarten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80200XXX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Kindergarten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80300XXX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1</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80400XXX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2</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80500XXX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3</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80600XXX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4</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80700XXX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5</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80800XXX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80900XXX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Elementary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6-8</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82000XXX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English Language Arts, Departmentalized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82100XXX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Departmentalized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82200XXX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Physical Education &amp; Health,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Departmentalized Grade 6</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82300XXX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Departmentalized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82400XXX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Departmentalized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82500XXX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82600XXX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Technology Applications, Departmentalized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82700XXX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Departmentalized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Departmentalized,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82910XXX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82920XXX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82930XXX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 &amp; Health,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82950XXX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82940XXX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82960XXX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82970XXX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82980XXX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82990XXX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83000XXX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83100XXX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83200XXX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 &amp; Health,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83300XXX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83400XXX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83500XXX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83600XXX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83700XXX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83800XXX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A local-credit 8-code high school course may be eligible for state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credit only for a course designed and provided through an IEP and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identified by an ARD committee as an appropriate substitute for a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required course or credit for a student who entered grade 9 prior to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2011-2012.</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9-12</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84000XXX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84100XXX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84200XXX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84300XXX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84400XXX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84500XXX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84600XXX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84700XXX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84800XXX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84900XXX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Career </w:t>
            </w:r>
            <w:proofErr w:type="gramStart"/>
            <w:r w:rsidRPr="005A7EFB">
              <w:rPr>
                <w:rFonts w:cs="Calibri"/>
                <w:color w:val="000000"/>
                <w:sz w:val="20"/>
                <w:szCs w:val="20"/>
              </w:rPr>
              <w:t>And</w:t>
            </w:r>
            <w:proofErr w:type="gramEnd"/>
            <w:r w:rsidRPr="005A7EFB">
              <w:rPr>
                <w:rFonts w:cs="Calibri"/>
                <w:color w:val="000000"/>
                <w:sz w:val="20"/>
                <w:szCs w:val="20"/>
              </w:rPr>
              <w:t xml:space="preserve"> Technical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85000XXX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Secondary Subject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PEIMS numbers are designated for the courses for the </w:t>
            </w:r>
          </w:p>
        </w:tc>
        <w:tc>
          <w:tcPr>
            <w:tcW w:w="1170" w:type="dxa"/>
            <w:shd w:val="clear" w:color="auto" w:fill="F2F2F2"/>
          </w:tcPr>
          <w:p w:rsidR="00395066" w:rsidRPr="005A7EFB" w:rsidRDefault="00887910"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Ector County ISD Career Center as specified in HB 1468, passed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during the 75th Legislature in 1997.</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03390400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Social Studies IV [approved for Ector County ISD only]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INTSST4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Integrated Mathematics I [approved for Ector County </w:t>
            </w:r>
            <w:r w:rsidRPr="005A7EFB">
              <w:rPr>
                <w:rFonts w:cs="Calibri"/>
                <w:color w:val="000000"/>
                <w:sz w:val="20"/>
                <w:szCs w:val="20"/>
              </w:rPr>
              <w:lastRenderedPageBreak/>
              <w:t>ISD only]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 [approved for Ector County ISD only]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III [approved for Ector County ISD only]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IV [approved for Ector County ISD only]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Codes for approved career and technical education (CTE) innovative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courses </w:t>
            </w:r>
            <w:proofErr w:type="gramStart"/>
            <w:r w:rsidRPr="00F22851">
              <w:rPr>
                <w:rFonts w:cs="Calibri"/>
                <w:b/>
                <w:color w:val="000000"/>
                <w:sz w:val="20"/>
                <w:szCs w:val="20"/>
              </w:rPr>
              <w:t>are located in</w:t>
            </w:r>
            <w:proofErr w:type="gramEnd"/>
            <w:r w:rsidRPr="00F22851">
              <w:rPr>
                <w:rFonts w:cs="Calibri"/>
                <w:b/>
                <w:color w:val="000000"/>
                <w:sz w:val="20"/>
                <w:szCs w:val="20"/>
              </w:rPr>
              <w:t xml:space="preserve"> this document under the appropriate CTE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cluster in this document. These codes may only be used by school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districts that have the approval of their local board of trustees to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offer these courses in accordance with 19 TAC, §74.27. Information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can be found at http://www.tea.state.tx.us/index4.aspx?id=6079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The following codes are the codes developed for instructional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educational aides and interpreters.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Educational Aide: Provides supplemental instructional services in one or more classroom (settings) under the supervision of one or more certified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Interpreting Services Provider:   Provides interpreting services for students who are deaf or hard of hearing according to 34 CFR§300.34(c)(4)</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codes developed for Special Education and related services.  These codes must not be used on the Academic Achievement Record.</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Education, Generic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SE000002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Therapy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Assessment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Adaptive Physical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Visually Impaired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proofErr w:type="spellStart"/>
            <w:r w:rsidRPr="005A7EFB">
              <w:rPr>
                <w:rFonts w:cs="Calibri"/>
                <w:color w:val="000000"/>
                <w:sz w:val="20"/>
                <w:szCs w:val="20"/>
              </w:rPr>
              <w:t>Auditorially</w:t>
            </w:r>
            <w:proofErr w:type="spellEnd"/>
            <w:r w:rsidRPr="005A7EFB">
              <w:rPr>
                <w:rFonts w:cs="Calibri"/>
                <w:color w:val="000000"/>
                <w:sz w:val="20"/>
                <w:szCs w:val="20"/>
              </w:rPr>
              <w:t xml:space="preserve"> Impaired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Preschool Program </w:t>
            </w:r>
            <w:proofErr w:type="gramStart"/>
            <w:r w:rsidRPr="005A7EFB">
              <w:rPr>
                <w:rFonts w:cs="Calibri"/>
                <w:color w:val="000000"/>
                <w:sz w:val="20"/>
                <w:szCs w:val="20"/>
              </w:rPr>
              <w:t>For</w:t>
            </w:r>
            <w:proofErr w:type="gramEnd"/>
            <w:r w:rsidRPr="005A7EFB">
              <w:rPr>
                <w:rFonts w:cs="Calibri"/>
                <w:color w:val="000000"/>
                <w:sz w:val="20"/>
                <w:szCs w:val="20"/>
              </w:rPr>
              <w:t xml:space="preserve"> Children With Disabilities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when reporting additional responsibilities of teachers.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Discipline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Study Hall </w:t>
            </w:r>
            <w:proofErr w:type="gramStart"/>
            <w:r w:rsidRPr="005A7EFB">
              <w:rPr>
                <w:rFonts w:cs="Calibri"/>
                <w:color w:val="000000"/>
                <w:sz w:val="20"/>
                <w:szCs w:val="20"/>
              </w:rPr>
              <w:t>Or</w:t>
            </w:r>
            <w:proofErr w:type="gramEnd"/>
            <w:r w:rsidRPr="005A7EFB">
              <w:rPr>
                <w:rFonts w:cs="Calibri"/>
                <w:color w:val="000000"/>
                <w:sz w:val="20"/>
                <w:szCs w:val="20"/>
              </w:rPr>
              <w:t xml:space="preserve"> Home Room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Tutorial (Any Subject)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Basic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Unassigned Professional Classroom Duty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High School Equivalency Program (HSEP)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Secondary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Content Mastery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Mentoring </w:t>
            </w:r>
            <w:proofErr w:type="gramStart"/>
            <w:r w:rsidRPr="005A7EFB">
              <w:rPr>
                <w:rFonts w:cs="Calibri"/>
                <w:color w:val="000000"/>
                <w:sz w:val="20"/>
                <w:szCs w:val="20"/>
              </w:rPr>
              <w:t>For</w:t>
            </w:r>
            <w:proofErr w:type="gramEnd"/>
            <w:r w:rsidRPr="005A7EFB">
              <w:rPr>
                <w:rFonts w:cs="Calibri"/>
                <w:color w:val="000000"/>
                <w:sz w:val="20"/>
                <w:szCs w:val="20"/>
              </w:rPr>
              <w:t xml:space="preserve"> Fellow Teachers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Head Start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Early Head Start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Even Start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codes are to be used for reporting non-teaching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responsibilities for those district-wide activities which have as their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purpose managing, directing, and supervising the instructional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program, and improving the quality of instruction and the curriculum.</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Elementary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SS001002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Middle/Junior High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Secondary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Gifted/Talented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Compensatory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Special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Bilingual/ESL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Career and Technical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English Language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Social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Economics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Physical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Languages Other Than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Fine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Technology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Resources and Media Services Those activities which include preparing, maintaining, and distributing resources and media used to support instruction.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School Administration Those activities which have as their purpose directing, managing, and supervising a school(s).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The following codes are to be used for reporting non-teaching responsibilities for those activities that investigate, experiment, and/or follow through with the development of new or improved instructional methods, techniques, procedures or programs, etc.</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SS004001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Elementary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Middle/Junior High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Secondary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Gifted/Talented Program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Compensatory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Special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Bilingual/ESL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Career and Technical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English Language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Social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Economics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Physical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Languages other than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Fine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Technology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codes are to be used for reporting non-teaching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responsibilities for those activities which have as their purpose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enhancing the quality or expanding the scope of </w:t>
            </w:r>
            <w:r w:rsidRPr="00F22851">
              <w:rPr>
                <w:rFonts w:cs="Calibri"/>
                <w:b/>
                <w:color w:val="000000"/>
                <w:sz w:val="20"/>
                <w:szCs w:val="20"/>
              </w:rPr>
              <w:lastRenderedPageBreak/>
              <w:t xml:space="preserve">established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curriculum, and/or improving the quality of instruction through in-</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service training of professional personnel.</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Elementary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Middle/Junior High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Secondary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Gifted/Talented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Compensatory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Special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Bilingual/ESL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trHeight w:val="692"/>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Career and Technical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trHeight w:val="845"/>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SS005009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English Language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Social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Economics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Physical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Languages other than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Fine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TAAS/TAKS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SS005019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Reading Initiative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Technology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Communication </w:t>
            </w:r>
            <w:proofErr w:type="gramStart"/>
            <w:r w:rsidRPr="005A7EFB">
              <w:rPr>
                <w:rFonts w:cs="Calibri"/>
                <w:color w:val="000000"/>
                <w:sz w:val="20"/>
                <w:szCs w:val="20"/>
              </w:rPr>
              <w:t>And</w:t>
            </w:r>
            <w:proofErr w:type="gramEnd"/>
            <w:r w:rsidRPr="005A7EFB">
              <w:rPr>
                <w:rFonts w:cs="Calibri"/>
                <w:color w:val="000000"/>
                <w:sz w:val="20"/>
                <w:szCs w:val="20"/>
              </w:rPr>
              <w:t xml:space="preserve"> Dissemination Those activities related to writing, editing, publishing, printing</w:t>
            </w:r>
            <w:r>
              <w:rPr>
                <w:rFonts w:cs="Calibri"/>
                <w:color w:val="000000"/>
                <w:sz w:val="20"/>
                <w:szCs w:val="20"/>
              </w:rPr>
              <w:t xml:space="preserve">, producing or reproducing and </w:t>
            </w:r>
            <w:r w:rsidRPr="005A7EFB">
              <w:rPr>
                <w:rFonts w:cs="Calibri"/>
                <w:color w:val="000000"/>
                <w:sz w:val="20"/>
                <w:szCs w:val="20"/>
              </w:rPr>
              <w:t xml:space="preserve">distributing educational materials such as books, films, bulletins, pamphlets, newsletters, catalogues, syllabi, </w:t>
            </w:r>
            <w:proofErr w:type="spellStart"/>
            <w:r w:rsidRPr="005A7EFB">
              <w:rPr>
                <w:rFonts w:cs="Calibri"/>
                <w:color w:val="000000"/>
                <w:sz w:val="20"/>
                <w:szCs w:val="20"/>
              </w:rPr>
              <w:t>etc</w:t>
            </w:r>
            <w:proofErr w:type="spellEnd"/>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SS007000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Guidance and Counseling Services Those activities which have as their purpose assessing and testing pupils' abilities, aptitudes, and interests, counseling pupils with respect to career and educational opportunities, and helping pupils establish realistic goals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SS008000 </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Work Services Those activities related to the case management of students, general advocacy for students, and assurance that services and resources are accessible and delivered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Services Those activities which include the responsibility for providing health services which are not a part of direct instruction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CD0F1E">
        <w:trPr>
          <w:trHeight w:val="1188"/>
          <w:jc w:val="center"/>
        </w:trPr>
        <w:tc>
          <w:tcPr>
            <w:tcW w:w="1285" w:type="dxa"/>
            <w:vAlign w:val="bottom"/>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SS010000</w:t>
            </w:r>
          </w:p>
        </w:tc>
        <w:tc>
          <w:tcPr>
            <w:tcW w:w="4770" w:type="dxa"/>
            <w:gridSpan w:val="2"/>
            <w:vAlign w:val="bottom"/>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Pupil Transportation Those activities which include providing management and operational services for regular sch</w:t>
            </w:r>
            <w:r>
              <w:rPr>
                <w:rFonts w:cs="Calibri"/>
                <w:color w:val="000000"/>
                <w:sz w:val="20"/>
                <w:szCs w:val="20"/>
              </w:rPr>
              <w:t>ool bus routes,</w:t>
            </w:r>
            <w:r w:rsidRPr="005A7EFB">
              <w:rPr>
                <w:rFonts w:cs="Calibri"/>
                <w:color w:val="000000"/>
                <w:sz w:val="20"/>
                <w:szCs w:val="20"/>
              </w:rPr>
              <w:t xml:space="preserve"> and routes for pupils with disabilities which require special equipment or assistance in getting to and from school</w:t>
            </w:r>
          </w:p>
        </w:tc>
        <w:tc>
          <w:tcPr>
            <w:tcW w:w="1170" w:type="dxa"/>
            <w:vAlign w:val="bottom"/>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vAlign w:val="bottom"/>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Extracurricular Activities Those activities that are student and curricular related, but are not necessary to the regular instructional </w:t>
            </w:r>
          </w:p>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services.  Included are such activities as athletics, inter-scholastic competition, student organizations, and special interest activities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Food Services Those activities which have as their purpose the management of the food services p</w:t>
            </w:r>
            <w:r>
              <w:rPr>
                <w:rFonts w:cs="Calibri"/>
                <w:color w:val="000000"/>
                <w:sz w:val="20"/>
                <w:szCs w:val="20"/>
              </w:rPr>
              <w:t xml:space="preserve">rogram of the school or school </w:t>
            </w:r>
            <w:r w:rsidRPr="005A7EFB">
              <w:rPr>
                <w:rFonts w:cs="Calibri"/>
                <w:color w:val="000000"/>
                <w:sz w:val="20"/>
                <w:szCs w:val="20"/>
              </w:rPr>
              <w:t xml:space="preserve">system, and serving of regular and incidental meals, lunches, or snacks </w:t>
            </w:r>
            <w:proofErr w:type="gramStart"/>
            <w:r w:rsidRPr="005A7EFB">
              <w:rPr>
                <w:rFonts w:cs="Calibri"/>
                <w:color w:val="000000"/>
                <w:sz w:val="20"/>
                <w:szCs w:val="20"/>
              </w:rPr>
              <w:t>in connection with</w:t>
            </w:r>
            <w:proofErr w:type="gramEnd"/>
            <w:r w:rsidRPr="005A7EFB">
              <w:rPr>
                <w:rFonts w:cs="Calibri"/>
                <w:color w:val="000000"/>
                <w:sz w:val="20"/>
                <w:szCs w:val="20"/>
              </w:rPr>
              <w:t xml:space="preserve"> school activities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SS013000</w:t>
            </w:r>
          </w:p>
        </w:tc>
        <w:tc>
          <w:tcPr>
            <w:tcW w:w="4770" w:type="dxa"/>
            <w:gridSpan w:val="2"/>
          </w:tcPr>
          <w:p w:rsidR="00395066" w:rsidRPr="0023601F"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General Administration Those activities which have as their purpose overall administrative responsibility for the entire school syst</w:t>
            </w:r>
            <w:r>
              <w:rPr>
                <w:rFonts w:cs="Calibri"/>
                <w:color w:val="000000"/>
                <w:sz w:val="20"/>
                <w:szCs w:val="20"/>
              </w:rPr>
              <w:t xml:space="preserve">em or </w:t>
            </w:r>
            <w:r w:rsidRPr="005A7EFB">
              <w:rPr>
                <w:rFonts w:cs="Calibri"/>
                <w:color w:val="000000"/>
                <w:sz w:val="20"/>
                <w:szCs w:val="20"/>
              </w:rPr>
              <w:t>education service center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SS014000</w:t>
            </w:r>
          </w:p>
        </w:tc>
        <w:tc>
          <w:tcPr>
            <w:tcW w:w="4770" w:type="dxa"/>
            <w:gridSpan w:val="2"/>
          </w:tcPr>
          <w:p w:rsidR="00395066" w:rsidRPr="0023601F"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Plant Maintenance and Operation Those activities concerned with keeping the physical plant open, comf</w:t>
            </w:r>
            <w:r>
              <w:rPr>
                <w:rFonts w:cs="Calibri"/>
                <w:color w:val="000000"/>
                <w:sz w:val="20"/>
                <w:szCs w:val="20"/>
              </w:rPr>
              <w:t xml:space="preserve">ortable, and safe for use, and </w:t>
            </w:r>
            <w:r w:rsidRPr="005A7EFB">
              <w:rPr>
                <w:rFonts w:cs="Calibri"/>
                <w:color w:val="000000"/>
                <w:sz w:val="20"/>
                <w:szCs w:val="20"/>
              </w:rPr>
              <w:t>keeping the grounds, building, and equipment in an effective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SS015000</w:t>
            </w:r>
          </w:p>
        </w:tc>
        <w:tc>
          <w:tcPr>
            <w:tcW w:w="4770" w:type="dxa"/>
            <w:gridSpan w:val="2"/>
          </w:tcPr>
          <w:p w:rsidR="00395066" w:rsidRPr="0023601F"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Data Processing Management Those activities normally associated with the management of Electronic </w:t>
            </w:r>
            <w:r>
              <w:rPr>
                <w:rFonts w:cs="Calibri"/>
                <w:color w:val="000000"/>
                <w:sz w:val="20"/>
                <w:szCs w:val="20"/>
              </w:rPr>
              <w:t xml:space="preserve">Data Processing (EDP), such as </w:t>
            </w:r>
            <w:r w:rsidRPr="005A7EFB">
              <w:rPr>
                <w:rFonts w:cs="Calibri"/>
                <w:color w:val="000000"/>
                <w:sz w:val="20"/>
                <w:szCs w:val="20"/>
              </w:rPr>
              <w:t>the planning, organizing, controlling and appraising of EDP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Processing Those activities associated with the normal administrative operational use of computer(s) such as data receipt, control, conversion, equipment scheduling, and data output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SS017000</w:t>
            </w:r>
          </w:p>
        </w:tc>
        <w:tc>
          <w:tcPr>
            <w:tcW w:w="4770" w:type="dxa"/>
            <w:gridSpan w:val="2"/>
          </w:tcPr>
          <w:p w:rsidR="00395066" w:rsidRPr="0023601F"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Data Processing Development Those activities as systems analysis and design, initial programming</w:t>
            </w:r>
            <w:r>
              <w:rPr>
                <w:rFonts w:cs="Calibri"/>
                <w:color w:val="000000"/>
                <w:sz w:val="20"/>
                <w:szCs w:val="20"/>
              </w:rPr>
              <w:t xml:space="preserve">, procedures development, etc. </w:t>
            </w:r>
            <w:r w:rsidRPr="005A7EFB">
              <w:rPr>
                <w:rFonts w:cs="Calibri"/>
                <w:color w:val="000000"/>
                <w:sz w:val="20"/>
                <w:szCs w:val="20"/>
              </w:rPr>
              <w:t>required to produce a complete working system for data processing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Data Processing Technical Assistance Those activities engaged in linking together different types of equipment or both) </w:t>
            </w:r>
            <w:proofErr w:type="gramStart"/>
            <w:r w:rsidRPr="005A7EFB">
              <w:rPr>
                <w:rFonts w:cs="Calibri"/>
                <w:color w:val="000000"/>
                <w:sz w:val="20"/>
                <w:szCs w:val="20"/>
              </w:rPr>
              <w:t>whether or not</w:t>
            </w:r>
            <w:proofErr w:type="gramEnd"/>
            <w:r w:rsidRPr="005A7EFB">
              <w:rPr>
                <w:rFonts w:cs="Calibri"/>
                <w:color w:val="000000"/>
                <w:sz w:val="20"/>
                <w:szCs w:val="20"/>
              </w:rPr>
              <w:t xml:space="preserve"> they ar</w:t>
            </w:r>
            <w:r>
              <w:rPr>
                <w:rFonts w:cs="Calibri"/>
                <w:color w:val="000000"/>
                <w:sz w:val="20"/>
                <w:szCs w:val="20"/>
              </w:rPr>
              <w:t xml:space="preserve">e physically or geographically </w:t>
            </w:r>
            <w:r w:rsidRPr="005A7EFB">
              <w:rPr>
                <w:rFonts w:cs="Calibri"/>
                <w:color w:val="000000"/>
                <w:sz w:val="20"/>
                <w:szCs w:val="20"/>
              </w:rPr>
              <w:t>compatible, so as to reach a unified information system responsive to all requirements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SS019000</w:t>
            </w:r>
          </w:p>
        </w:tc>
        <w:tc>
          <w:tcPr>
            <w:tcW w:w="4770" w:type="dxa"/>
            <w:gridSpan w:val="2"/>
            <w:vAlign w:val="bottom"/>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Community Services Those activities, other than regular public education and adult education progr</w:t>
            </w:r>
            <w:r>
              <w:rPr>
                <w:rFonts w:cs="Calibri"/>
                <w:color w:val="000000"/>
                <w:sz w:val="20"/>
                <w:szCs w:val="20"/>
              </w:rPr>
              <w:t xml:space="preserve">ams, provided by the school or </w:t>
            </w:r>
            <w:r w:rsidRPr="005A7EFB">
              <w:rPr>
                <w:rFonts w:cs="Calibri"/>
                <w:color w:val="000000"/>
                <w:sz w:val="20"/>
                <w:szCs w:val="20"/>
              </w:rPr>
              <w:t xml:space="preserve">school system for purposes of relating to the community </w:t>
            </w:r>
            <w:proofErr w:type="gramStart"/>
            <w:r w:rsidRPr="005A7EFB">
              <w:rPr>
                <w:rFonts w:cs="Calibri"/>
                <w:color w:val="000000"/>
                <w:sz w:val="20"/>
                <w:szCs w:val="20"/>
              </w:rPr>
              <w:t>as a whole or</w:t>
            </w:r>
            <w:proofErr w:type="gramEnd"/>
            <w:r w:rsidRPr="005A7EFB">
              <w:rPr>
                <w:rFonts w:cs="Calibri"/>
                <w:color w:val="000000"/>
                <w:sz w:val="20"/>
                <w:szCs w:val="20"/>
              </w:rPr>
              <w:t xml:space="preserve"> some segment of the community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Truant Officer/Visiting Teacher Services Those activities related to promoting and improving school attendance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Security Services Those activities related to school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Liaison Services Activities related to liaison services for the district. An example is a Field Service agent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23601F">
        <w:trPr>
          <w:jc w:val="center"/>
        </w:trPr>
        <w:tc>
          <w:tcPr>
            <w:tcW w:w="1285"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Certification Services Activities associated with the management and/or monitoring of district staff certification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23601F">
        <w:trPr>
          <w:jc w:val="center"/>
        </w:trPr>
        <w:tc>
          <w:tcPr>
            <w:tcW w:w="1285" w:type="dxa"/>
            <w:tcBorders>
              <w:top w:val="nil"/>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SS025000</w:t>
            </w:r>
          </w:p>
        </w:tc>
        <w:tc>
          <w:tcPr>
            <w:tcW w:w="4770" w:type="dxa"/>
            <w:gridSpan w:val="2"/>
            <w:tcBorders>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Information Technology Activities associated with the management and operation of a district or campus information technology </w:t>
            </w:r>
          </w:p>
          <w:p w:rsidR="00395066" w:rsidRPr="0023601F"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system.  This includes but is not limited to duties associated with networks, web, programming</w:t>
            </w:r>
            <w:r>
              <w:rPr>
                <w:rFonts w:cs="Calibri"/>
                <w:color w:val="000000"/>
                <w:sz w:val="20"/>
                <w:szCs w:val="20"/>
              </w:rPr>
              <w:t xml:space="preserve"> or development and technology </w:t>
            </w:r>
            <w:r w:rsidRPr="005A7EFB">
              <w:rPr>
                <w:rFonts w:cs="Calibri"/>
                <w:color w:val="000000"/>
                <w:sz w:val="20"/>
                <w:szCs w:val="20"/>
              </w:rPr>
              <w:t>support duties</w:t>
            </w:r>
          </w:p>
        </w:tc>
        <w:tc>
          <w:tcPr>
            <w:tcW w:w="1170" w:type="dxa"/>
            <w:tcBorders>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Borders>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Borders>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Borders>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bl>
    <w:p w:rsidR="005A6519" w:rsidRDefault="005A6519" w:rsidP="005A6519">
      <w:pPr>
        <w:widowControl w:val="0"/>
        <w:tabs>
          <w:tab w:val="left" w:pos="1260"/>
        </w:tabs>
        <w:autoSpaceDE w:val="0"/>
        <w:autoSpaceDN w:val="0"/>
        <w:adjustRightInd w:val="0"/>
        <w:spacing w:after="0" w:line="240" w:lineRule="auto"/>
        <w:rPr>
          <w:rFonts w:cs="Calibri"/>
          <w:color w:val="000000"/>
          <w:sz w:val="26"/>
          <w:szCs w:val="26"/>
        </w:rPr>
      </w:pPr>
    </w:p>
    <w:sectPr w:rsidR="005A6519" w:rsidSect="00A134CC">
      <w:headerReference w:type="default" r:id="rId7"/>
      <w:pgSz w:w="12240" w:h="15840" w:code="1"/>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6CE" w:rsidRDefault="008366CE" w:rsidP="005A7EFB">
      <w:pPr>
        <w:spacing w:after="0" w:line="240" w:lineRule="auto"/>
      </w:pPr>
      <w:r>
        <w:separator/>
      </w:r>
    </w:p>
  </w:endnote>
  <w:endnote w:type="continuationSeparator" w:id="0">
    <w:p w:rsidR="008366CE" w:rsidRDefault="008366CE" w:rsidP="005A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6CE" w:rsidRDefault="008366CE" w:rsidP="005A7EFB">
      <w:pPr>
        <w:spacing w:after="0" w:line="240" w:lineRule="auto"/>
      </w:pPr>
      <w:r>
        <w:separator/>
      </w:r>
    </w:p>
  </w:footnote>
  <w:footnote w:type="continuationSeparator" w:id="0">
    <w:p w:rsidR="008366CE" w:rsidRDefault="008366CE" w:rsidP="005A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51" w:rsidRDefault="00F22851" w:rsidP="005A7EFB">
    <w:pPr>
      <w:pStyle w:val="Header"/>
      <w:spacing w:after="0" w:line="240" w:lineRule="auto"/>
      <w:jc w:val="right"/>
    </w:pPr>
    <w:r>
      <w:t>2017-2018 Texas Education Data Standards</w:t>
    </w:r>
  </w:p>
  <w:p w:rsidR="00F22851" w:rsidRDefault="00F22851" w:rsidP="005A7EFB">
    <w:pPr>
      <w:pStyle w:val="Header"/>
      <w:spacing w:after="0" w:line="240" w:lineRule="auto"/>
      <w:jc w:val="right"/>
    </w:pPr>
    <w:r>
      <w:t>Section 4 – CO22 Excerpt</w:t>
    </w:r>
  </w:p>
  <w:p w:rsidR="00F22851" w:rsidRDefault="00F22851" w:rsidP="005A7EFB">
    <w:pPr>
      <w:pStyle w:val="Header"/>
      <w:spacing w:after="0" w:line="240" w:lineRule="auto"/>
      <w:jc w:val="right"/>
    </w:pPr>
    <w:r>
      <w:t>Addendum Version 2018.A.1.0</w:t>
    </w:r>
  </w:p>
  <w:p w:rsidR="00F22851" w:rsidRDefault="00F22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519"/>
    <w:rsid w:val="00070A2E"/>
    <w:rsid w:val="00087C34"/>
    <w:rsid w:val="000D176B"/>
    <w:rsid w:val="00146727"/>
    <w:rsid w:val="001C2F88"/>
    <w:rsid w:val="001D2284"/>
    <w:rsid w:val="00232B63"/>
    <w:rsid w:val="00235A1B"/>
    <w:rsid w:val="0023601F"/>
    <w:rsid w:val="002E7E8F"/>
    <w:rsid w:val="0030619A"/>
    <w:rsid w:val="00323136"/>
    <w:rsid w:val="00384B6A"/>
    <w:rsid w:val="00395066"/>
    <w:rsid w:val="00480ACC"/>
    <w:rsid w:val="004A3791"/>
    <w:rsid w:val="005A6519"/>
    <w:rsid w:val="005A7EFB"/>
    <w:rsid w:val="005C6FAB"/>
    <w:rsid w:val="006B7DDD"/>
    <w:rsid w:val="006D58BF"/>
    <w:rsid w:val="00713758"/>
    <w:rsid w:val="00754185"/>
    <w:rsid w:val="00766166"/>
    <w:rsid w:val="008366CE"/>
    <w:rsid w:val="008504DA"/>
    <w:rsid w:val="00887910"/>
    <w:rsid w:val="008A1DF7"/>
    <w:rsid w:val="00916116"/>
    <w:rsid w:val="00946AF4"/>
    <w:rsid w:val="0095232E"/>
    <w:rsid w:val="009B7237"/>
    <w:rsid w:val="009E5F31"/>
    <w:rsid w:val="00A134CC"/>
    <w:rsid w:val="00A4179C"/>
    <w:rsid w:val="00A85A42"/>
    <w:rsid w:val="00AE1DEC"/>
    <w:rsid w:val="00AF0B87"/>
    <w:rsid w:val="00B6197E"/>
    <w:rsid w:val="00B72B0B"/>
    <w:rsid w:val="00B763A4"/>
    <w:rsid w:val="00BA630E"/>
    <w:rsid w:val="00BB03FD"/>
    <w:rsid w:val="00BE544C"/>
    <w:rsid w:val="00C31BA6"/>
    <w:rsid w:val="00C704FE"/>
    <w:rsid w:val="00CA3416"/>
    <w:rsid w:val="00CB6B65"/>
    <w:rsid w:val="00CD0F1E"/>
    <w:rsid w:val="00D23F30"/>
    <w:rsid w:val="00D8183C"/>
    <w:rsid w:val="00D847EE"/>
    <w:rsid w:val="00DF26FE"/>
    <w:rsid w:val="00E86AAE"/>
    <w:rsid w:val="00E9614F"/>
    <w:rsid w:val="00EB05A0"/>
    <w:rsid w:val="00F05857"/>
    <w:rsid w:val="00F22851"/>
    <w:rsid w:val="00F639D2"/>
    <w:rsid w:val="00F71BCB"/>
    <w:rsid w:val="00F9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FDEB70"/>
  <w14:defaultImageDpi w14:val="0"/>
  <w15:docId w15:val="{64DB1102-99B2-4474-8EE3-5E18E103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5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EFB"/>
    <w:pPr>
      <w:tabs>
        <w:tab w:val="center" w:pos="4680"/>
        <w:tab w:val="right" w:pos="9360"/>
      </w:tabs>
    </w:pPr>
  </w:style>
  <w:style w:type="character" w:customStyle="1" w:styleId="HeaderChar">
    <w:name w:val="Header Char"/>
    <w:basedOn w:val="DefaultParagraphFont"/>
    <w:link w:val="Header"/>
    <w:uiPriority w:val="99"/>
    <w:locked/>
    <w:rsid w:val="005A7EFB"/>
    <w:rPr>
      <w:rFonts w:cs="Times New Roman"/>
    </w:rPr>
  </w:style>
  <w:style w:type="paragraph" w:styleId="Footer">
    <w:name w:val="footer"/>
    <w:basedOn w:val="Normal"/>
    <w:link w:val="FooterChar"/>
    <w:uiPriority w:val="99"/>
    <w:unhideWhenUsed/>
    <w:rsid w:val="005A7EFB"/>
    <w:pPr>
      <w:tabs>
        <w:tab w:val="center" w:pos="4680"/>
        <w:tab w:val="right" w:pos="9360"/>
      </w:tabs>
    </w:pPr>
  </w:style>
  <w:style w:type="character" w:customStyle="1" w:styleId="FooterChar">
    <w:name w:val="Footer Char"/>
    <w:basedOn w:val="DefaultParagraphFont"/>
    <w:link w:val="Footer"/>
    <w:uiPriority w:val="99"/>
    <w:locked/>
    <w:rsid w:val="005A7E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173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80</Pages>
  <Words>18349</Words>
  <Characters>104593</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Lemons</dc:creator>
  <cp:keywords/>
  <dc:description/>
  <cp:lastModifiedBy>Reese, John</cp:lastModifiedBy>
  <cp:revision>4</cp:revision>
  <dcterms:created xsi:type="dcterms:W3CDTF">2017-06-29T12:11:00Z</dcterms:created>
  <dcterms:modified xsi:type="dcterms:W3CDTF">2017-11-21T13:18:00Z</dcterms:modified>
</cp:coreProperties>
</file>